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E79DD" w14:textId="77777777" w:rsidR="0097234E" w:rsidRDefault="00D97C9E" w:rsidP="00D97C9E">
      <w:pPr>
        <w:spacing w:after="0"/>
        <w:jc w:val="center"/>
        <w:rPr>
          <w:rFonts w:ascii="Times New Roman" w:hAnsi="Times New Roman" w:cs="Times New Roman"/>
          <w:b/>
          <w:sz w:val="24"/>
          <w:szCs w:val="24"/>
        </w:rPr>
      </w:pPr>
      <w:r>
        <w:rPr>
          <w:rFonts w:ascii="Times New Roman" w:hAnsi="Times New Roman" w:cs="Times New Roman"/>
          <w:b/>
          <w:sz w:val="24"/>
          <w:szCs w:val="24"/>
        </w:rPr>
        <w:t>INTERLOCAL AGREEMENT</w:t>
      </w:r>
    </w:p>
    <w:p w14:paraId="41F5CE8E" w14:textId="77777777" w:rsidR="00D97C9E" w:rsidRDefault="00D97C9E" w:rsidP="00D97C9E">
      <w:pPr>
        <w:spacing w:after="0"/>
        <w:jc w:val="center"/>
        <w:rPr>
          <w:rFonts w:ascii="Times New Roman" w:hAnsi="Times New Roman" w:cs="Times New Roman"/>
          <w:b/>
          <w:sz w:val="24"/>
          <w:szCs w:val="24"/>
        </w:rPr>
      </w:pPr>
      <w:r>
        <w:rPr>
          <w:rFonts w:ascii="Times New Roman" w:hAnsi="Times New Roman" w:cs="Times New Roman"/>
          <w:b/>
          <w:sz w:val="24"/>
          <w:szCs w:val="24"/>
        </w:rPr>
        <w:t>between</w:t>
      </w:r>
    </w:p>
    <w:p w14:paraId="0E01EB11" w14:textId="77777777" w:rsidR="00D97C9E" w:rsidRDefault="00D97C9E" w:rsidP="00D97C9E">
      <w:pPr>
        <w:spacing w:after="0"/>
        <w:jc w:val="center"/>
        <w:rPr>
          <w:rFonts w:ascii="Times New Roman" w:hAnsi="Times New Roman" w:cs="Times New Roman"/>
          <w:b/>
          <w:sz w:val="24"/>
          <w:szCs w:val="24"/>
        </w:rPr>
      </w:pPr>
      <w:r>
        <w:rPr>
          <w:rFonts w:ascii="Times New Roman" w:hAnsi="Times New Roman" w:cs="Times New Roman"/>
          <w:b/>
          <w:sz w:val="24"/>
          <w:szCs w:val="24"/>
        </w:rPr>
        <w:t>WEBER COUNTY</w:t>
      </w:r>
    </w:p>
    <w:p w14:paraId="7AA3979B" w14:textId="77777777" w:rsidR="00D97C9E" w:rsidRDefault="00D1690B" w:rsidP="00D97C9E">
      <w:pPr>
        <w:spacing w:after="0"/>
        <w:jc w:val="center"/>
        <w:rPr>
          <w:rFonts w:ascii="Times New Roman" w:hAnsi="Times New Roman" w:cs="Times New Roman"/>
          <w:b/>
          <w:sz w:val="24"/>
          <w:szCs w:val="24"/>
        </w:rPr>
      </w:pPr>
      <w:r>
        <w:rPr>
          <w:rFonts w:ascii="Times New Roman" w:hAnsi="Times New Roman" w:cs="Times New Roman"/>
          <w:b/>
          <w:sz w:val="24"/>
          <w:szCs w:val="24"/>
        </w:rPr>
        <w:t>a</w:t>
      </w:r>
      <w:r w:rsidR="00D97C9E">
        <w:rPr>
          <w:rFonts w:ascii="Times New Roman" w:hAnsi="Times New Roman" w:cs="Times New Roman"/>
          <w:b/>
          <w:sz w:val="24"/>
          <w:szCs w:val="24"/>
        </w:rPr>
        <w:t>nd</w:t>
      </w:r>
    </w:p>
    <w:p w14:paraId="70FC0A7E" w14:textId="77777777" w:rsidR="00D97C9E" w:rsidRDefault="00D1690B" w:rsidP="00D97C9E">
      <w:pPr>
        <w:spacing w:after="0"/>
        <w:jc w:val="center"/>
        <w:rPr>
          <w:rFonts w:ascii="Times New Roman" w:hAnsi="Times New Roman" w:cs="Times New Roman"/>
          <w:b/>
          <w:sz w:val="24"/>
          <w:szCs w:val="24"/>
        </w:rPr>
      </w:pPr>
      <w:r>
        <w:rPr>
          <w:rFonts w:ascii="Times New Roman" w:hAnsi="Times New Roman" w:cs="Times New Roman"/>
          <w:b/>
          <w:sz w:val="24"/>
          <w:szCs w:val="24"/>
        </w:rPr>
        <w:t>HUNTSVILLE</w:t>
      </w:r>
      <w:r w:rsidR="006E3352">
        <w:rPr>
          <w:rFonts w:ascii="Times New Roman" w:hAnsi="Times New Roman" w:cs="Times New Roman"/>
          <w:b/>
          <w:sz w:val="24"/>
          <w:szCs w:val="24"/>
        </w:rPr>
        <w:t xml:space="preserve"> TOWN</w:t>
      </w:r>
    </w:p>
    <w:p w14:paraId="102B8747" w14:textId="77777777" w:rsidR="00D97C9E" w:rsidRDefault="002F52F6" w:rsidP="00D97C9E">
      <w:pPr>
        <w:spacing w:after="0"/>
        <w:jc w:val="center"/>
        <w:rPr>
          <w:rFonts w:ascii="Times New Roman" w:hAnsi="Times New Roman" w:cs="Times New Roman"/>
          <w:i/>
          <w:sz w:val="24"/>
          <w:szCs w:val="24"/>
        </w:rPr>
      </w:pPr>
      <w:r>
        <w:rPr>
          <w:rFonts w:ascii="Times New Roman" w:hAnsi="Times New Roman" w:cs="Times New Roman"/>
          <w:i/>
          <w:sz w:val="24"/>
          <w:szCs w:val="24"/>
        </w:rPr>
        <w:t>for</w:t>
      </w:r>
      <w:r w:rsidR="00D97C9E">
        <w:rPr>
          <w:rFonts w:ascii="Times New Roman" w:hAnsi="Times New Roman" w:cs="Times New Roman"/>
          <w:i/>
          <w:sz w:val="24"/>
          <w:szCs w:val="24"/>
        </w:rPr>
        <w:t xml:space="preserve"> </w:t>
      </w:r>
      <w:r w:rsidR="00D1690B">
        <w:rPr>
          <w:rFonts w:ascii="Times New Roman" w:hAnsi="Times New Roman" w:cs="Times New Roman"/>
          <w:i/>
          <w:sz w:val="24"/>
          <w:szCs w:val="24"/>
        </w:rPr>
        <w:t>vehicle use with the Volunteers in Police Services program</w:t>
      </w:r>
    </w:p>
    <w:p w14:paraId="70F159E0" w14:textId="77777777" w:rsidR="00D97C9E" w:rsidRDefault="00D97C9E" w:rsidP="00D97C9E">
      <w:pPr>
        <w:spacing w:after="0"/>
        <w:jc w:val="center"/>
        <w:rPr>
          <w:rFonts w:ascii="Times New Roman" w:hAnsi="Times New Roman" w:cs="Times New Roman"/>
          <w:i/>
          <w:sz w:val="24"/>
          <w:szCs w:val="24"/>
        </w:rPr>
      </w:pPr>
    </w:p>
    <w:p w14:paraId="7611D138" w14:textId="77777777" w:rsidR="00D97C9E" w:rsidRDefault="00D97C9E" w:rsidP="00D97C9E">
      <w:pPr>
        <w:spacing w:after="0"/>
        <w:rPr>
          <w:rFonts w:ascii="Times New Roman" w:hAnsi="Times New Roman" w:cs="Times New Roman"/>
          <w:sz w:val="24"/>
          <w:szCs w:val="24"/>
        </w:rPr>
      </w:pPr>
      <w:r>
        <w:rPr>
          <w:rFonts w:ascii="Times New Roman" w:hAnsi="Times New Roman" w:cs="Times New Roman"/>
          <w:sz w:val="24"/>
          <w:szCs w:val="24"/>
        </w:rPr>
        <w:tab/>
        <w:t>THIS AGREEMENT</w:t>
      </w:r>
      <w:r w:rsidR="00AD00CB">
        <w:rPr>
          <w:rFonts w:ascii="Times New Roman" w:hAnsi="Times New Roman" w:cs="Times New Roman"/>
          <w:sz w:val="24"/>
          <w:szCs w:val="24"/>
        </w:rPr>
        <w:t xml:space="preserve"> is between WEBER COUNTY (“County</w:t>
      </w:r>
      <w:r>
        <w:rPr>
          <w:rFonts w:ascii="Times New Roman" w:hAnsi="Times New Roman" w:cs="Times New Roman"/>
          <w:sz w:val="24"/>
          <w:szCs w:val="24"/>
        </w:rPr>
        <w:t xml:space="preserve">”), a body corporate and politic of the State of Utah and </w:t>
      </w:r>
      <w:r w:rsidR="00D1690B">
        <w:rPr>
          <w:rFonts w:ascii="Times New Roman" w:hAnsi="Times New Roman" w:cs="Times New Roman"/>
          <w:sz w:val="24"/>
          <w:szCs w:val="24"/>
        </w:rPr>
        <w:t>HUNTSVILLE</w:t>
      </w:r>
      <w:r w:rsidR="006E3352">
        <w:rPr>
          <w:rFonts w:ascii="Times New Roman" w:hAnsi="Times New Roman" w:cs="Times New Roman"/>
          <w:sz w:val="24"/>
          <w:szCs w:val="24"/>
        </w:rPr>
        <w:t xml:space="preserve"> TOWN (“Huntsville</w:t>
      </w:r>
      <w:r w:rsidR="00D1690B">
        <w:rPr>
          <w:rFonts w:ascii="Times New Roman" w:hAnsi="Times New Roman" w:cs="Times New Roman"/>
          <w:sz w:val="24"/>
          <w:szCs w:val="24"/>
        </w:rPr>
        <w:t>”), a municipal corporation</w:t>
      </w:r>
      <w:r>
        <w:rPr>
          <w:rFonts w:ascii="Times New Roman" w:hAnsi="Times New Roman" w:cs="Times New Roman"/>
          <w:sz w:val="24"/>
          <w:szCs w:val="24"/>
        </w:rPr>
        <w:t xml:space="preserve"> of the State of Utah. </w:t>
      </w:r>
      <w:r w:rsidR="00AD00CB">
        <w:rPr>
          <w:rFonts w:ascii="Times New Roman" w:hAnsi="Times New Roman" w:cs="Times New Roman"/>
          <w:sz w:val="24"/>
          <w:szCs w:val="24"/>
        </w:rPr>
        <w:t>County</w:t>
      </w:r>
      <w:r>
        <w:rPr>
          <w:rFonts w:ascii="Times New Roman" w:hAnsi="Times New Roman" w:cs="Times New Roman"/>
          <w:sz w:val="24"/>
          <w:szCs w:val="24"/>
        </w:rPr>
        <w:t xml:space="preserve"> and </w:t>
      </w:r>
      <w:r w:rsidR="006E3352">
        <w:rPr>
          <w:rFonts w:ascii="Times New Roman" w:hAnsi="Times New Roman" w:cs="Times New Roman"/>
          <w:sz w:val="24"/>
          <w:szCs w:val="24"/>
        </w:rPr>
        <w:t>Huntsville</w:t>
      </w:r>
      <w:r>
        <w:rPr>
          <w:rFonts w:ascii="Times New Roman" w:hAnsi="Times New Roman" w:cs="Times New Roman"/>
          <w:sz w:val="24"/>
          <w:szCs w:val="24"/>
        </w:rPr>
        <w:t xml:space="preserve"> may be referred to jointly as the “</w:t>
      </w:r>
      <w:r w:rsidR="00511ACC">
        <w:rPr>
          <w:rFonts w:ascii="Times New Roman" w:hAnsi="Times New Roman" w:cs="Times New Roman"/>
          <w:sz w:val="24"/>
          <w:szCs w:val="24"/>
        </w:rPr>
        <w:t>parties</w:t>
      </w:r>
      <w:r>
        <w:rPr>
          <w:rFonts w:ascii="Times New Roman" w:hAnsi="Times New Roman" w:cs="Times New Roman"/>
          <w:sz w:val="24"/>
          <w:szCs w:val="24"/>
        </w:rPr>
        <w:t>.”</w:t>
      </w:r>
    </w:p>
    <w:p w14:paraId="24945272" w14:textId="77777777" w:rsidR="00D97C9E" w:rsidRDefault="00D97C9E" w:rsidP="00D97C9E">
      <w:pPr>
        <w:spacing w:after="0"/>
        <w:rPr>
          <w:rFonts w:ascii="Times New Roman" w:hAnsi="Times New Roman" w:cs="Times New Roman"/>
          <w:sz w:val="24"/>
          <w:szCs w:val="24"/>
        </w:rPr>
      </w:pPr>
    </w:p>
    <w:p w14:paraId="692BB80D" w14:textId="77777777" w:rsidR="00D97C9E" w:rsidRDefault="00D97C9E" w:rsidP="00D97C9E">
      <w:pPr>
        <w:spacing w:after="0"/>
        <w:jc w:val="center"/>
        <w:rPr>
          <w:rFonts w:ascii="Times New Roman" w:hAnsi="Times New Roman" w:cs="Times New Roman"/>
          <w:b/>
          <w:sz w:val="24"/>
          <w:szCs w:val="24"/>
        </w:rPr>
      </w:pPr>
      <w:r>
        <w:rPr>
          <w:rFonts w:ascii="Times New Roman" w:hAnsi="Times New Roman" w:cs="Times New Roman"/>
          <w:b/>
          <w:sz w:val="24"/>
          <w:szCs w:val="24"/>
        </w:rPr>
        <w:t>RECITALS</w:t>
      </w:r>
    </w:p>
    <w:p w14:paraId="4D40C65B" w14:textId="77777777" w:rsidR="00D97C9E" w:rsidRDefault="00D97C9E" w:rsidP="00D97C9E">
      <w:pPr>
        <w:spacing w:after="0"/>
        <w:jc w:val="center"/>
        <w:rPr>
          <w:rFonts w:ascii="Times New Roman" w:hAnsi="Times New Roman" w:cs="Times New Roman"/>
          <w:b/>
          <w:sz w:val="24"/>
          <w:szCs w:val="24"/>
        </w:rPr>
      </w:pPr>
    </w:p>
    <w:p w14:paraId="49065FA8" w14:textId="77777777" w:rsidR="00D97C9E" w:rsidRDefault="00D97C9E" w:rsidP="00D97C9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w:t>
      </w:r>
      <w:r w:rsidR="00AD00CB">
        <w:rPr>
          <w:rFonts w:ascii="Times New Roman" w:hAnsi="Times New Roman" w:cs="Times New Roman"/>
          <w:sz w:val="24"/>
          <w:szCs w:val="24"/>
        </w:rPr>
        <w:t>County</w:t>
      </w:r>
      <w:r w:rsidR="002F52F6">
        <w:rPr>
          <w:rFonts w:ascii="Times New Roman" w:hAnsi="Times New Roman" w:cs="Times New Roman"/>
          <w:sz w:val="24"/>
          <w:szCs w:val="24"/>
        </w:rPr>
        <w:t xml:space="preserve"> and </w:t>
      </w:r>
      <w:r w:rsidR="006E3352">
        <w:rPr>
          <w:rFonts w:ascii="Times New Roman" w:hAnsi="Times New Roman" w:cs="Times New Roman"/>
          <w:sz w:val="24"/>
          <w:szCs w:val="24"/>
        </w:rPr>
        <w:t>Huntsville</w:t>
      </w:r>
      <w:r w:rsidRPr="00D97C9E">
        <w:rPr>
          <w:rFonts w:ascii="Times New Roman" w:hAnsi="Times New Roman" w:cs="Times New Roman"/>
          <w:sz w:val="24"/>
          <w:szCs w:val="24"/>
        </w:rPr>
        <w:t xml:space="preserve"> are public agencies as defined by Title 11, Chapter </w:t>
      </w:r>
      <w:r>
        <w:rPr>
          <w:rFonts w:ascii="Times New Roman" w:hAnsi="Times New Roman" w:cs="Times New Roman"/>
          <w:sz w:val="24"/>
          <w:szCs w:val="24"/>
        </w:rPr>
        <w:t>13, Utah Code Ann. (the "Interlocal</w:t>
      </w:r>
      <w:r w:rsidRPr="00D97C9E">
        <w:rPr>
          <w:rFonts w:ascii="Times New Roman" w:hAnsi="Times New Roman" w:cs="Times New Roman"/>
          <w:sz w:val="24"/>
          <w:szCs w:val="24"/>
        </w:rPr>
        <w:t xml:space="preserve"> Act"). Section 11-13-202 of the </w:t>
      </w:r>
      <w:r>
        <w:rPr>
          <w:rFonts w:ascii="Times New Roman" w:hAnsi="Times New Roman" w:cs="Times New Roman"/>
          <w:sz w:val="24"/>
          <w:szCs w:val="24"/>
        </w:rPr>
        <w:t xml:space="preserve">Interlocal </w:t>
      </w:r>
      <w:r w:rsidRPr="00D97C9E">
        <w:rPr>
          <w:rFonts w:ascii="Times New Roman" w:hAnsi="Times New Roman" w:cs="Times New Roman"/>
          <w:sz w:val="24"/>
          <w:szCs w:val="24"/>
        </w:rPr>
        <w:t>Act provides that any two or more public agencies may enter into an agreement with one another to provide services that they are each authorized by statute to provide; and</w:t>
      </w:r>
    </w:p>
    <w:p w14:paraId="14909EA1" w14:textId="77777777" w:rsidR="00D97C9E" w:rsidRDefault="00D97C9E" w:rsidP="00D97C9E">
      <w:pPr>
        <w:spacing w:after="0"/>
        <w:rPr>
          <w:rFonts w:ascii="Times New Roman" w:hAnsi="Times New Roman" w:cs="Times New Roman"/>
          <w:sz w:val="24"/>
          <w:szCs w:val="24"/>
        </w:rPr>
      </w:pPr>
    </w:p>
    <w:p w14:paraId="0B223DDD" w14:textId="77777777" w:rsidR="00D97C9E" w:rsidRDefault="00D97C9E" w:rsidP="00D97C9E">
      <w:pPr>
        <w:spacing w:after="0"/>
        <w:rPr>
          <w:rFonts w:ascii="Times New Roman" w:hAnsi="Times New Roman" w:cs="Times New Roman"/>
          <w:sz w:val="24"/>
          <w:szCs w:val="24"/>
        </w:rPr>
      </w:pPr>
      <w:r>
        <w:rPr>
          <w:rFonts w:ascii="Times New Roman" w:hAnsi="Times New Roman" w:cs="Times New Roman"/>
          <w:sz w:val="24"/>
          <w:szCs w:val="24"/>
        </w:rPr>
        <w:tab/>
      </w:r>
      <w:r w:rsidRPr="00D97C9E">
        <w:rPr>
          <w:rFonts w:ascii="Times New Roman" w:hAnsi="Times New Roman" w:cs="Times New Roman"/>
          <w:b/>
          <w:sz w:val="24"/>
          <w:szCs w:val="24"/>
        </w:rPr>
        <w:t>WHEREAS</w:t>
      </w:r>
      <w:r w:rsidRPr="00D97C9E">
        <w:rPr>
          <w:rFonts w:ascii="Times New Roman" w:hAnsi="Times New Roman" w:cs="Times New Roman"/>
          <w:sz w:val="24"/>
          <w:szCs w:val="24"/>
        </w:rPr>
        <w:t xml:space="preserve">, </w:t>
      </w:r>
      <w:r w:rsidR="0094604B">
        <w:rPr>
          <w:rFonts w:ascii="Times New Roman" w:hAnsi="Times New Roman" w:cs="Times New Roman"/>
          <w:sz w:val="24"/>
          <w:szCs w:val="24"/>
        </w:rPr>
        <w:t>County, through the Weber County Sheriff’s Office (“Sheriff”), provides law enforcement services to Huntsville</w:t>
      </w:r>
      <w:r w:rsidRPr="00D97C9E">
        <w:rPr>
          <w:rFonts w:ascii="Times New Roman" w:hAnsi="Times New Roman" w:cs="Times New Roman"/>
          <w:sz w:val="24"/>
          <w:szCs w:val="24"/>
        </w:rPr>
        <w:t>; and</w:t>
      </w:r>
    </w:p>
    <w:p w14:paraId="3BAC03AE" w14:textId="77777777" w:rsidR="00D97C9E" w:rsidRDefault="00D97C9E" w:rsidP="00D97C9E">
      <w:pPr>
        <w:spacing w:after="0"/>
        <w:rPr>
          <w:rFonts w:ascii="Times New Roman" w:hAnsi="Times New Roman" w:cs="Times New Roman"/>
          <w:sz w:val="24"/>
          <w:szCs w:val="24"/>
        </w:rPr>
      </w:pPr>
    </w:p>
    <w:p w14:paraId="5115ED1F" w14:textId="77777777" w:rsidR="00D97C9E" w:rsidRDefault="00D97C9E" w:rsidP="00D97C9E">
      <w:pPr>
        <w:spacing w:after="0"/>
        <w:ind w:firstLine="72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w:t>
      </w:r>
      <w:r w:rsidR="00AD00CB">
        <w:rPr>
          <w:rFonts w:ascii="Times New Roman" w:hAnsi="Times New Roman" w:cs="Times New Roman"/>
          <w:sz w:val="24"/>
          <w:szCs w:val="24"/>
        </w:rPr>
        <w:t>Sheriff has developed a “Volunteers in Police Service Program (“VIPS”) utilized in Huntsville</w:t>
      </w:r>
      <w:r>
        <w:rPr>
          <w:rFonts w:ascii="Times New Roman" w:hAnsi="Times New Roman" w:cs="Times New Roman"/>
          <w:sz w:val="24"/>
          <w:szCs w:val="24"/>
        </w:rPr>
        <w:t>; and</w:t>
      </w:r>
      <w:r>
        <w:rPr>
          <w:rFonts w:ascii="Times New Roman" w:hAnsi="Times New Roman" w:cs="Times New Roman"/>
          <w:sz w:val="24"/>
          <w:szCs w:val="24"/>
        </w:rPr>
        <w:tab/>
      </w:r>
    </w:p>
    <w:p w14:paraId="51369FF8" w14:textId="77777777" w:rsidR="00D97C9E" w:rsidRDefault="00D97C9E" w:rsidP="00D97C9E">
      <w:pPr>
        <w:spacing w:after="0"/>
        <w:rPr>
          <w:rFonts w:ascii="Times New Roman" w:hAnsi="Times New Roman" w:cs="Times New Roman"/>
          <w:sz w:val="24"/>
          <w:szCs w:val="24"/>
        </w:rPr>
      </w:pPr>
      <w:r>
        <w:rPr>
          <w:rFonts w:ascii="Times New Roman" w:hAnsi="Times New Roman" w:cs="Times New Roman"/>
          <w:sz w:val="24"/>
          <w:szCs w:val="24"/>
        </w:rPr>
        <w:tab/>
        <w:t xml:space="preserve"> </w:t>
      </w:r>
    </w:p>
    <w:p w14:paraId="37A3C18A" w14:textId="77777777" w:rsidR="00D97C9E" w:rsidRDefault="00D97C9E" w:rsidP="00D97C9E">
      <w:pPr>
        <w:spacing w:after="0"/>
        <w:ind w:firstLine="72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w:t>
      </w:r>
      <w:r w:rsidR="00AD00CB">
        <w:rPr>
          <w:rFonts w:ascii="Times New Roman" w:hAnsi="Times New Roman" w:cs="Times New Roman"/>
          <w:sz w:val="24"/>
          <w:szCs w:val="24"/>
        </w:rPr>
        <w:t>the VIPS program provides opportunities for volunteers to be trained and und</w:t>
      </w:r>
      <w:r w:rsidR="00343A9F">
        <w:rPr>
          <w:rFonts w:ascii="Times New Roman" w:hAnsi="Times New Roman" w:cs="Times New Roman"/>
          <w:sz w:val="24"/>
          <w:szCs w:val="24"/>
        </w:rPr>
        <w:t>er the authority of the Sheriff</w:t>
      </w:r>
      <w:r w:rsidR="00AD00CB">
        <w:rPr>
          <w:rFonts w:ascii="Times New Roman" w:hAnsi="Times New Roman" w:cs="Times New Roman"/>
          <w:sz w:val="24"/>
          <w:szCs w:val="24"/>
        </w:rPr>
        <w:t xml:space="preserve"> provide certain crime prevention and protection services</w:t>
      </w:r>
      <w:r>
        <w:rPr>
          <w:rFonts w:ascii="Times New Roman" w:hAnsi="Times New Roman" w:cs="Times New Roman"/>
          <w:sz w:val="24"/>
          <w:szCs w:val="24"/>
        </w:rPr>
        <w:t>; and</w:t>
      </w:r>
    </w:p>
    <w:p w14:paraId="204499CF" w14:textId="77777777" w:rsidR="00D97C9E" w:rsidRDefault="00D97C9E" w:rsidP="00D97C9E">
      <w:pPr>
        <w:spacing w:after="0"/>
        <w:rPr>
          <w:rFonts w:ascii="Times New Roman" w:hAnsi="Times New Roman" w:cs="Times New Roman"/>
          <w:sz w:val="24"/>
          <w:szCs w:val="24"/>
        </w:rPr>
      </w:pPr>
    </w:p>
    <w:p w14:paraId="02CD6967" w14:textId="77777777" w:rsidR="00D97C9E" w:rsidRDefault="00D97C9E" w:rsidP="00D97C9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w:t>
      </w:r>
      <w:r w:rsidR="00AD00CB">
        <w:rPr>
          <w:rFonts w:ascii="Times New Roman" w:hAnsi="Times New Roman" w:cs="Times New Roman"/>
          <w:sz w:val="24"/>
          <w:szCs w:val="24"/>
        </w:rPr>
        <w:t>Huntsville desires to lease of one of Sheriff’s vehicles for use in the VIPS volunteer program</w:t>
      </w:r>
      <w:r>
        <w:rPr>
          <w:rFonts w:ascii="Times New Roman" w:hAnsi="Times New Roman" w:cs="Times New Roman"/>
          <w:sz w:val="24"/>
          <w:szCs w:val="24"/>
        </w:rPr>
        <w:t>; and</w:t>
      </w:r>
    </w:p>
    <w:p w14:paraId="1D5147AC" w14:textId="77777777" w:rsidR="00AD00CB" w:rsidRDefault="00AD00CB" w:rsidP="00D97C9E">
      <w:pPr>
        <w:spacing w:after="0"/>
        <w:rPr>
          <w:rFonts w:ascii="Times New Roman" w:hAnsi="Times New Roman" w:cs="Times New Roman"/>
          <w:sz w:val="24"/>
          <w:szCs w:val="24"/>
        </w:rPr>
      </w:pPr>
    </w:p>
    <w:p w14:paraId="52374E41" w14:textId="77777777" w:rsidR="00AD00CB" w:rsidRPr="00AD00CB" w:rsidRDefault="00AD00CB" w:rsidP="00D97C9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the parties wish to establish policies and procedures relating to the use of the vehicle and costs and expenses associated therewith; and</w:t>
      </w:r>
    </w:p>
    <w:p w14:paraId="2EC1EA02" w14:textId="77777777" w:rsidR="00D97C9E" w:rsidRDefault="00D97C9E" w:rsidP="00D97C9E">
      <w:pPr>
        <w:spacing w:after="0"/>
        <w:rPr>
          <w:rFonts w:ascii="Times New Roman" w:hAnsi="Times New Roman" w:cs="Times New Roman"/>
          <w:sz w:val="24"/>
          <w:szCs w:val="24"/>
        </w:rPr>
      </w:pPr>
    </w:p>
    <w:p w14:paraId="603B12C3" w14:textId="77777777" w:rsidR="00D97C9E" w:rsidRDefault="00D97C9E" w:rsidP="00D97C9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THEREFORE</w:t>
      </w:r>
      <w:r>
        <w:rPr>
          <w:rFonts w:ascii="Times New Roman" w:hAnsi="Times New Roman" w:cs="Times New Roman"/>
          <w:sz w:val="24"/>
          <w:szCs w:val="24"/>
        </w:rPr>
        <w:t xml:space="preserve">, in exchange for valuable consideration, including the mutual covenants contained in this Agreement, the </w:t>
      </w:r>
      <w:r w:rsidR="00511ACC">
        <w:rPr>
          <w:rFonts w:ascii="Times New Roman" w:hAnsi="Times New Roman" w:cs="Times New Roman"/>
          <w:sz w:val="24"/>
          <w:szCs w:val="24"/>
        </w:rPr>
        <w:t>parties</w:t>
      </w:r>
      <w:r>
        <w:rPr>
          <w:rFonts w:ascii="Times New Roman" w:hAnsi="Times New Roman" w:cs="Times New Roman"/>
          <w:sz w:val="24"/>
          <w:szCs w:val="24"/>
        </w:rPr>
        <w:t xml:space="preserve"> covenant and agree as follows:</w:t>
      </w:r>
    </w:p>
    <w:p w14:paraId="554B99FB" w14:textId="77777777" w:rsidR="00D67615" w:rsidRDefault="00D67615" w:rsidP="00D97C9E">
      <w:pPr>
        <w:spacing w:after="0"/>
        <w:rPr>
          <w:rFonts w:ascii="Times New Roman" w:hAnsi="Times New Roman" w:cs="Times New Roman"/>
          <w:sz w:val="24"/>
          <w:szCs w:val="24"/>
        </w:rPr>
      </w:pPr>
    </w:p>
    <w:p w14:paraId="505F158A"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SCOPE OF SERVICES</w:t>
      </w:r>
    </w:p>
    <w:p w14:paraId="6ACA236D" w14:textId="77777777" w:rsidR="002775B7" w:rsidRDefault="002775B7" w:rsidP="002775B7">
      <w:pPr>
        <w:pStyle w:val="ListParagraph"/>
        <w:spacing w:after="0"/>
        <w:rPr>
          <w:rFonts w:ascii="Times New Roman" w:hAnsi="Times New Roman" w:cs="Times New Roman"/>
          <w:sz w:val="24"/>
          <w:szCs w:val="24"/>
        </w:rPr>
      </w:pPr>
    </w:p>
    <w:p w14:paraId="67BDF3B2" w14:textId="77777777" w:rsidR="0003353A" w:rsidRDefault="00EC14DB" w:rsidP="0003353A">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Huntsville</w:t>
      </w:r>
      <w:r w:rsidR="0003353A" w:rsidRPr="0003353A">
        <w:rPr>
          <w:rFonts w:ascii="Times New Roman" w:hAnsi="Times New Roman" w:cs="Times New Roman"/>
          <w:sz w:val="24"/>
          <w:szCs w:val="24"/>
        </w:rPr>
        <w:t xml:space="preserve"> will lease from the County</w:t>
      </w:r>
      <w:r w:rsidR="005E49B3">
        <w:rPr>
          <w:rFonts w:ascii="Times New Roman" w:hAnsi="Times New Roman" w:cs="Times New Roman"/>
          <w:sz w:val="24"/>
          <w:szCs w:val="24"/>
        </w:rPr>
        <w:t xml:space="preserve"> </w:t>
      </w:r>
      <w:r w:rsidR="0003353A" w:rsidRPr="0003353A">
        <w:rPr>
          <w:rFonts w:ascii="Times New Roman" w:hAnsi="Times New Roman" w:cs="Times New Roman"/>
          <w:sz w:val="24"/>
          <w:szCs w:val="24"/>
        </w:rPr>
        <w:t xml:space="preserve">one vehicle for use in the Sheriff’s VIPS program. </w:t>
      </w:r>
    </w:p>
    <w:p w14:paraId="7D3AF177" w14:textId="6D95D3AE" w:rsidR="00260D25" w:rsidRPr="0003353A" w:rsidRDefault="00260D25" w:rsidP="0003353A">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Any volunteer or personnel of Huntsville that utilize</w:t>
      </w:r>
      <w:r w:rsidR="00ED0E72">
        <w:rPr>
          <w:rFonts w:ascii="Times New Roman" w:hAnsi="Times New Roman" w:cs="Times New Roman"/>
          <w:sz w:val="24"/>
          <w:szCs w:val="24"/>
        </w:rPr>
        <w:t>s</w:t>
      </w:r>
      <w:r>
        <w:rPr>
          <w:rFonts w:ascii="Times New Roman" w:hAnsi="Times New Roman" w:cs="Times New Roman"/>
          <w:sz w:val="24"/>
          <w:szCs w:val="24"/>
        </w:rPr>
        <w:t xml:space="preserve"> the leased vehicle </w:t>
      </w:r>
      <w:r w:rsidR="00ED0E72">
        <w:rPr>
          <w:rFonts w:ascii="Times New Roman" w:hAnsi="Times New Roman" w:cs="Times New Roman"/>
          <w:sz w:val="24"/>
          <w:szCs w:val="24"/>
        </w:rPr>
        <w:t>shall</w:t>
      </w:r>
      <w:r>
        <w:rPr>
          <w:rFonts w:ascii="Times New Roman" w:hAnsi="Times New Roman" w:cs="Times New Roman"/>
          <w:sz w:val="24"/>
          <w:szCs w:val="24"/>
        </w:rPr>
        <w:t xml:space="preserve"> keep a log of </w:t>
      </w:r>
      <w:r w:rsidR="00ED0E72">
        <w:rPr>
          <w:rFonts w:ascii="Times New Roman" w:hAnsi="Times New Roman" w:cs="Times New Roman"/>
          <w:sz w:val="24"/>
          <w:szCs w:val="24"/>
        </w:rPr>
        <w:t xml:space="preserve">beginning and ending mileage per use of the leased vehicle. </w:t>
      </w:r>
      <w:r w:rsidR="00BD4FF9" w:rsidRPr="00BD4FF9">
        <w:rPr>
          <w:rFonts w:ascii="Times New Roman" w:hAnsi="Times New Roman" w:cs="Times New Roman"/>
          <w:sz w:val="24"/>
          <w:szCs w:val="24"/>
        </w:rPr>
        <w:t>Said log shall remain in the vehicle at all times and shall be readily accessible to County employees.</w:t>
      </w:r>
    </w:p>
    <w:p w14:paraId="594E6175" w14:textId="77777777" w:rsidR="0003353A" w:rsidRPr="0003353A" w:rsidRDefault="0003353A" w:rsidP="0003353A">
      <w:pPr>
        <w:numPr>
          <w:ilvl w:val="0"/>
          <w:numId w:val="3"/>
        </w:numPr>
        <w:spacing w:after="0"/>
        <w:rPr>
          <w:rFonts w:ascii="Times New Roman" w:hAnsi="Times New Roman" w:cs="Times New Roman"/>
          <w:sz w:val="24"/>
          <w:szCs w:val="24"/>
        </w:rPr>
      </w:pPr>
      <w:r w:rsidRPr="0003353A">
        <w:rPr>
          <w:rFonts w:ascii="Times New Roman" w:hAnsi="Times New Roman" w:cs="Times New Roman"/>
          <w:sz w:val="24"/>
          <w:szCs w:val="24"/>
        </w:rPr>
        <w:lastRenderedPageBreak/>
        <w:t xml:space="preserve">The leased vehicle will be equipped by County, at County expense, with various items to make it an appropriate </w:t>
      </w:r>
      <w:r w:rsidR="00EC14DB">
        <w:rPr>
          <w:rFonts w:ascii="Times New Roman" w:hAnsi="Times New Roman" w:cs="Times New Roman"/>
          <w:sz w:val="24"/>
          <w:szCs w:val="24"/>
        </w:rPr>
        <w:t>law enforcement volunteer</w:t>
      </w:r>
      <w:r w:rsidRPr="0003353A">
        <w:rPr>
          <w:rFonts w:ascii="Times New Roman" w:hAnsi="Times New Roman" w:cs="Times New Roman"/>
          <w:sz w:val="24"/>
          <w:szCs w:val="24"/>
        </w:rPr>
        <w:t xml:space="preserve"> vehicle as outlined in the attached </w:t>
      </w:r>
      <w:r w:rsidRPr="00EC14DB">
        <w:rPr>
          <w:rFonts w:ascii="Times New Roman" w:hAnsi="Times New Roman" w:cs="Times New Roman"/>
          <w:b/>
          <w:sz w:val="24"/>
          <w:szCs w:val="24"/>
        </w:rPr>
        <w:t>Exhibit A</w:t>
      </w:r>
      <w:r w:rsidRPr="0003353A">
        <w:rPr>
          <w:rFonts w:ascii="Times New Roman" w:hAnsi="Times New Roman" w:cs="Times New Roman"/>
          <w:sz w:val="24"/>
          <w:szCs w:val="24"/>
        </w:rPr>
        <w:t xml:space="preserve">.  </w:t>
      </w:r>
    </w:p>
    <w:p w14:paraId="2EFDAFD4" w14:textId="115766DF" w:rsidR="0003353A" w:rsidRPr="0003353A" w:rsidRDefault="0003353A" w:rsidP="0003353A">
      <w:pPr>
        <w:numPr>
          <w:ilvl w:val="0"/>
          <w:numId w:val="3"/>
        </w:numPr>
        <w:spacing w:after="0"/>
        <w:rPr>
          <w:rFonts w:ascii="Times New Roman" w:hAnsi="Times New Roman" w:cs="Times New Roman"/>
          <w:sz w:val="24"/>
          <w:szCs w:val="24"/>
        </w:rPr>
      </w:pPr>
      <w:r w:rsidRPr="0003353A">
        <w:rPr>
          <w:rFonts w:ascii="Times New Roman" w:hAnsi="Times New Roman" w:cs="Times New Roman"/>
          <w:sz w:val="24"/>
          <w:szCs w:val="24"/>
        </w:rPr>
        <w:t xml:space="preserve">Insurance </w:t>
      </w:r>
      <w:r w:rsidR="00833AB7">
        <w:rPr>
          <w:rFonts w:ascii="Times New Roman" w:hAnsi="Times New Roman" w:cs="Times New Roman"/>
          <w:sz w:val="24"/>
          <w:szCs w:val="24"/>
        </w:rPr>
        <w:t xml:space="preserve">and expenses </w:t>
      </w:r>
      <w:r w:rsidRPr="0003353A">
        <w:rPr>
          <w:rFonts w:ascii="Times New Roman" w:hAnsi="Times New Roman" w:cs="Times New Roman"/>
          <w:sz w:val="24"/>
          <w:szCs w:val="24"/>
        </w:rPr>
        <w:t xml:space="preserve">for the vehicle will be provided by </w:t>
      </w:r>
      <w:r w:rsidR="00EC14DB">
        <w:rPr>
          <w:rFonts w:ascii="Times New Roman" w:hAnsi="Times New Roman" w:cs="Times New Roman"/>
          <w:sz w:val="24"/>
          <w:szCs w:val="24"/>
        </w:rPr>
        <w:t>Huntsville</w:t>
      </w:r>
      <w:r w:rsidR="00833AB7">
        <w:rPr>
          <w:rFonts w:ascii="Times New Roman" w:hAnsi="Times New Roman" w:cs="Times New Roman"/>
          <w:sz w:val="24"/>
          <w:szCs w:val="24"/>
        </w:rPr>
        <w:t>. Specific expenses are outlined in</w:t>
      </w:r>
      <w:bookmarkStart w:id="0" w:name="_GoBack"/>
      <w:bookmarkEnd w:id="0"/>
      <w:r w:rsidRPr="0003353A">
        <w:rPr>
          <w:rFonts w:ascii="Times New Roman" w:hAnsi="Times New Roman" w:cs="Times New Roman"/>
          <w:sz w:val="24"/>
          <w:szCs w:val="24"/>
        </w:rPr>
        <w:t xml:space="preserve"> </w:t>
      </w:r>
      <w:r w:rsidR="00B02AFE">
        <w:rPr>
          <w:rFonts w:ascii="Times New Roman" w:hAnsi="Times New Roman" w:cs="Times New Roman"/>
          <w:b/>
          <w:sz w:val="24"/>
          <w:szCs w:val="24"/>
        </w:rPr>
        <w:t>Exhibit B</w:t>
      </w:r>
      <w:r w:rsidR="00EC14DB">
        <w:rPr>
          <w:rFonts w:ascii="Times New Roman" w:hAnsi="Times New Roman" w:cs="Times New Roman"/>
          <w:sz w:val="24"/>
          <w:szCs w:val="24"/>
        </w:rPr>
        <w:t>.</w:t>
      </w:r>
    </w:p>
    <w:p w14:paraId="58C5A0EA" w14:textId="77777777" w:rsidR="0003353A" w:rsidRPr="0003353A" w:rsidRDefault="00EC14DB" w:rsidP="0003353A">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Huntsville</w:t>
      </w:r>
      <w:r w:rsidR="0003353A" w:rsidRPr="0003353A">
        <w:rPr>
          <w:rFonts w:ascii="Times New Roman" w:hAnsi="Times New Roman" w:cs="Times New Roman"/>
          <w:sz w:val="24"/>
          <w:szCs w:val="24"/>
        </w:rPr>
        <w:t xml:space="preserve"> may use the vehicle for limited City purposes as well as making the vehicle available for use in the VIPS Program.</w:t>
      </w:r>
    </w:p>
    <w:p w14:paraId="30BB04EE" w14:textId="33AA0B30" w:rsidR="0003353A" w:rsidRPr="00EC14DB" w:rsidRDefault="0003353A" w:rsidP="0003353A">
      <w:pPr>
        <w:numPr>
          <w:ilvl w:val="0"/>
          <w:numId w:val="3"/>
        </w:numPr>
        <w:spacing w:after="0"/>
        <w:rPr>
          <w:rFonts w:ascii="Times New Roman" w:hAnsi="Times New Roman" w:cs="Times New Roman"/>
          <w:sz w:val="24"/>
          <w:szCs w:val="24"/>
        </w:rPr>
      </w:pPr>
      <w:r w:rsidRPr="00EC14DB">
        <w:rPr>
          <w:rFonts w:ascii="Times New Roman" w:hAnsi="Times New Roman" w:cs="Times New Roman"/>
          <w:sz w:val="24"/>
          <w:szCs w:val="24"/>
        </w:rPr>
        <w:t xml:space="preserve">VIPS volunteers will be volunteering for the County and the Sheriff. The County, as provided for in state law, will provide liability </w:t>
      </w:r>
      <w:r w:rsidR="00E51DAE">
        <w:rPr>
          <w:rFonts w:ascii="Times New Roman" w:hAnsi="Times New Roman" w:cs="Times New Roman"/>
          <w:sz w:val="24"/>
          <w:szCs w:val="24"/>
        </w:rPr>
        <w:t>(ex</w:t>
      </w:r>
      <w:r w:rsidR="00456333">
        <w:rPr>
          <w:rFonts w:ascii="Times New Roman" w:hAnsi="Times New Roman" w:cs="Times New Roman"/>
          <w:sz w:val="24"/>
          <w:szCs w:val="24"/>
        </w:rPr>
        <w:t>cept as outlined in Exhibit B</w:t>
      </w:r>
      <w:r w:rsidRPr="00EC14DB">
        <w:rPr>
          <w:rFonts w:ascii="Times New Roman" w:hAnsi="Times New Roman" w:cs="Times New Roman"/>
          <w:sz w:val="24"/>
          <w:szCs w:val="24"/>
        </w:rPr>
        <w:t>) and Workman’s Compensation coverage for the volunteers.</w:t>
      </w:r>
    </w:p>
    <w:p w14:paraId="11B8E2B9" w14:textId="26FB5904" w:rsidR="0003353A" w:rsidRPr="0003353A" w:rsidRDefault="0003353A" w:rsidP="0003353A">
      <w:pPr>
        <w:numPr>
          <w:ilvl w:val="0"/>
          <w:numId w:val="3"/>
        </w:numPr>
        <w:spacing w:after="0"/>
        <w:rPr>
          <w:rFonts w:ascii="Times New Roman" w:hAnsi="Times New Roman" w:cs="Times New Roman"/>
          <w:sz w:val="24"/>
          <w:szCs w:val="24"/>
        </w:rPr>
      </w:pPr>
      <w:r w:rsidRPr="0003353A">
        <w:rPr>
          <w:rFonts w:ascii="Times New Roman" w:hAnsi="Times New Roman" w:cs="Times New Roman"/>
          <w:sz w:val="24"/>
          <w:szCs w:val="24"/>
        </w:rPr>
        <w:t xml:space="preserve">VIPS Volunteers will not be considered City employees and </w:t>
      </w:r>
      <w:r w:rsidR="00EC14DB">
        <w:rPr>
          <w:rFonts w:ascii="Times New Roman" w:hAnsi="Times New Roman" w:cs="Times New Roman"/>
          <w:sz w:val="24"/>
          <w:szCs w:val="24"/>
        </w:rPr>
        <w:t>Huntsville</w:t>
      </w:r>
      <w:r w:rsidRPr="0003353A">
        <w:rPr>
          <w:rFonts w:ascii="Times New Roman" w:hAnsi="Times New Roman" w:cs="Times New Roman"/>
          <w:sz w:val="24"/>
          <w:szCs w:val="24"/>
        </w:rPr>
        <w:t xml:space="preserve"> has no responsibility for any costs or expenses incurred by VIPS volunteers </w:t>
      </w:r>
      <w:r w:rsidR="000F41F3">
        <w:rPr>
          <w:rFonts w:ascii="Times New Roman" w:hAnsi="Times New Roman" w:cs="Times New Roman"/>
          <w:sz w:val="24"/>
          <w:szCs w:val="24"/>
        </w:rPr>
        <w:t>except for vehicle maintenance costs and vehicle insurance.</w:t>
      </w:r>
    </w:p>
    <w:p w14:paraId="7CDE98E3" w14:textId="5DB233F0" w:rsidR="0003353A" w:rsidRPr="0003353A" w:rsidRDefault="0003353A" w:rsidP="0003353A">
      <w:pPr>
        <w:numPr>
          <w:ilvl w:val="0"/>
          <w:numId w:val="3"/>
        </w:numPr>
        <w:spacing w:after="0"/>
        <w:rPr>
          <w:rFonts w:ascii="Times New Roman" w:hAnsi="Times New Roman" w:cs="Times New Roman"/>
          <w:sz w:val="24"/>
          <w:szCs w:val="24"/>
        </w:rPr>
      </w:pPr>
      <w:r w:rsidRPr="0003353A">
        <w:rPr>
          <w:rFonts w:ascii="Times New Roman" w:hAnsi="Times New Roman" w:cs="Times New Roman"/>
          <w:sz w:val="24"/>
          <w:szCs w:val="24"/>
        </w:rPr>
        <w:t xml:space="preserve">Any liability or expenses incurred through the use of the vehicle by </w:t>
      </w:r>
      <w:r w:rsidR="00EC14DB">
        <w:rPr>
          <w:rFonts w:ascii="Times New Roman" w:hAnsi="Times New Roman" w:cs="Times New Roman"/>
          <w:sz w:val="24"/>
          <w:szCs w:val="24"/>
        </w:rPr>
        <w:t>Huntsville</w:t>
      </w:r>
      <w:r w:rsidRPr="0003353A">
        <w:rPr>
          <w:rFonts w:ascii="Times New Roman" w:hAnsi="Times New Roman" w:cs="Times New Roman"/>
          <w:sz w:val="24"/>
          <w:szCs w:val="24"/>
        </w:rPr>
        <w:t xml:space="preserve"> and its employees will be the sole responsibility of </w:t>
      </w:r>
      <w:r w:rsidR="00EC14DB">
        <w:rPr>
          <w:rFonts w:ascii="Times New Roman" w:hAnsi="Times New Roman" w:cs="Times New Roman"/>
          <w:sz w:val="24"/>
          <w:szCs w:val="24"/>
        </w:rPr>
        <w:t>Huntsville</w:t>
      </w:r>
      <w:r w:rsidR="00456333">
        <w:rPr>
          <w:rFonts w:ascii="Times New Roman" w:hAnsi="Times New Roman" w:cs="Times New Roman"/>
          <w:sz w:val="24"/>
          <w:szCs w:val="24"/>
        </w:rPr>
        <w:t xml:space="preserve"> and </w:t>
      </w:r>
      <w:r w:rsidRPr="0003353A">
        <w:rPr>
          <w:rFonts w:ascii="Times New Roman" w:hAnsi="Times New Roman" w:cs="Times New Roman"/>
          <w:sz w:val="24"/>
          <w:szCs w:val="24"/>
        </w:rPr>
        <w:t xml:space="preserve">will indemnify the County from any expenses that might be incurred therefrom.  </w:t>
      </w:r>
    </w:p>
    <w:p w14:paraId="029C39D3" w14:textId="77777777" w:rsidR="00413FE2" w:rsidRPr="004C03DD" w:rsidRDefault="0003353A" w:rsidP="004C03DD">
      <w:pPr>
        <w:numPr>
          <w:ilvl w:val="0"/>
          <w:numId w:val="3"/>
        </w:numPr>
        <w:spacing w:after="0"/>
        <w:rPr>
          <w:rFonts w:ascii="Times New Roman" w:hAnsi="Times New Roman" w:cs="Times New Roman"/>
          <w:sz w:val="24"/>
          <w:szCs w:val="24"/>
        </w:rPr>
      </w:pPr>
      <w:r w:rsidRPr="0003353A">
        <w:rPr>
          <w:rFonts w:ascii="Times New Roman" w:hAnsi="Times New Roman" w:cs="Times New Roman"/>
          <w:sz w:val="24"/>
          <w:szCs w:val="24"/>
        </w:rPr>
        <w:t>This agreement supersedes any other oral or written agreement between the parties related to the use of the vehicle provided for VIPS operations and can only be amended or altered through written agreement between the two parties.</w:t>
      </w:r>
    </w:p>
    <w:p w14:paraId="3E6302C8" w14:textId="77777777" w:rsidR="00D174D7" w:rsidRDefault="00D174D7" w:rsidP="00D67615">
      <w:pPr>
        <w:spacing w:after="0"/>
        <w:rPr>
          <w:rFonts w:ascii="Times New Roman" w:hAnsi="Times New Roman" w:cs="Times New Roman"/>
          <w:sz w:val="24"/>
          <w:szCs w:val="24"/>
        </w:rPr>
      </w:pPr>
    </w:p>
    <w:p w14:paraId="776E9629"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EFFECTIVE DATE/TERM</w:t>
      </w:r>
      <w:r w:rsidR="007604EF">
        <w:rPr>
          <w:rFonts w:ascii="Times New Roman" w:hAnsi="Times New Roman" w:cs="Times New Roman"/>
          <w:sz w:val="24"/>
          <w:szCs w:val="24"/>
        </w:rPr>
        <w:t>INATION</w:t>
      </w:r>
    </w:p>
    <w:p w14:paraId="68839C20" w14:textId="77777777" w:rsidR="007604EF" w:rsidRPr="007604EF" w:rsidRDefault="007604EF" w:rsidP="007604EF">
      <w:pPr>
        <w:pStyle w:val="ListParagraph"/>
        <w:rPr>
          <w:rFonts w:ascii="Times New Roman" w:hAnsi="Times New Roman" w:cs="Times New Roman"/>
          <w:sz w:val="24"/>
          <w:szCs w:val="24"/>
        </w:rPr>
      </w:pPr>
    </w:p>
    <w:p w14:paraId="1C0973EF" w14:textId="77777777" w:rsidR="00ED0E72" w:rsidRDefault="00480106" w:rsidP="007604EF">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term of this Agreement is April 01, 2021 through March 31, </w:t>
      </w:r>
      <w:r w:rsidR="00ED0E72" w:rsidRPr="00480106">
        <w:rPr>
          <w:rFonts w:ascii="Times New Roman" w:hAnsi="Times New Roman" w:cs="Times New Roman"/>
          <w:sz w:val="24"/>
          <w:szCs w:val="24"/>
        </w:rPr>
        <w:t>2023</w:t>
      </w:r>
      <w:r w:rsidR="00ED0E72">
        <w:rPr>
          <w:rFonts w:ascii="Times New Roman" w:hAnsi="Times New Roman" w:cs="Times New Roman"/>
          <w:sz w:val="24"/>
          <w:szCs w:val="24"/>
        </w:rPr>
        <w:t xml:space="preserve"> </w:t>
      </w:r>
      <w:r w:rsidR="00ED0E72" w:rsidRPr="007604EF">
        <w:rPr>
          <w:rFonts w:ascii="Times New Roman" w:hAnsi="Times New Roman" w:cs="Times New Roman"/>
          <w:sz w:val="24"/>
          <w:szCs w:val="24"/>
        </w:rPr>
        <w:t>(</w:t>
      </w:r>
      <w:r w:rsidR="007604EF" w:rsidRPr="007604EF">
        <w:rPr>
          <w:rFonts w:ascii="Times New Roman" w:hAnsi="Times New Roman" w:cs="Times New Roman"/>
          <w:sz w:val="24"/>
          <w:szCs w:val="24"/>
        </w:rPr>
        <w:t xml:space="preserve">"Term"). </w:t>
      </w:r>
      <w:r w:rsidR="00A13774">
        <w:rPr>
          <w:rFonts w:ascii="Times New Roman" w:hAnsi="Times New Roman" w:cs="Times New Roman"/>
          <w:sz w:val="24"/>
          <w:szCs w:val="24"/>
        </w:rPr>
        <w:t xml:space="preserve">The parties may renew the term of this Agreement on an annual basis through the execution of a written amendment. </w:t>
      </w:r>
    </w:p>
    <w:p w14:paraId="31B1586A" w14:textId="77777777" w:rsidR="00ED0E72" w:rsidRDefault="00ED0E72" w:rsidP="007604EF">
      <w:pPr>
        <w:pStyle w:val="ListParagraph"/>
        <w:spacing w:after="0"/>
        <w:rPr>
          <w:rFonts w:ascii="Times New Roman" w:hAnsi="Times New Roman" w:cs="Times New Roman"/>
          <w:sz w:val="24"/>
          <w:szCs w:val="24"/>
        </w:rPr>
      </w:pPr>
    </w:p>
    <w:p w14:paraId="7B99A402" w14:textId="77777777" w:rsidR="00B02AFE" w:rsidRPr="004C03DD" w:rsidRDefault="007604EF" w:rsidP="004C03DD">
      <w:pPr>
        <w:pStyle w:val="ListParagraph"/>
        <w:spacing w:after="0"/>
        <w:rPr>
          <w:rFonts w:ascii="Times New Roman" w:hAnsi="Times New Roman" w:cs="Times New Roman"/>
          <w:sz w:val="24"/>
          <w:szCs w:val="24"/>
        </w:rPr>
      </w:pPr>
      <w:r w:rsidRPr="007604EF">
        <w:rPr>
          <w:rFonts w:ascii="Times New Roman" w:hAnsi="Times New Roman" w:cs="Times New Roman"/>
          <w:sz w:val="24"/>
          <w:szCs w:val="24"/>
        </w:rPr>
        <w:t xml:space="preserve">The </w:t>
      </w:r>
      <w:r w:rsidR="00511ACC">
        <w:rPr>
          <w:rFonts w:ascii="Times New Roman" w:hAnsi="Times New Roman" w:cs="Times New Roman"/>
          <w:sz w:val="24"/>
          <w:szCs w:val="24"/>
        </w:rPr>
        <w:t>parties</w:t>
      </w:r>
      <w:r w:rsidRPr="007604EF">
        <w:rPr>
          <w:rFonts w:ascii="Times New Roman" w:hAnsi="Times New Roman" w:cs="Times New Roman"/>
          <w:sz w:val="24"/>
          <w:szCs w:val="24"/>
        </w:rPr>
        <w:t xml:space="preserve"> reserve the right to terminate this Agreement, in whole or in part, at any time during </w:t>
      </w:r>
      <w:r>
        <w:rPr>
          <w:rFonts w:ascii="Times New Roman" w:hAnsi="Times New Roman" w:cs="Times New Roman"/>
          <w:sz w:val="24"/>
          <w:szCs w:val="24"/>
        </w:rPr>
        <w:t>the Term or any additional t</w:t>
      </w:r>
      <w:r w:rsidRPr="007604EF">
        <w:rPr>
          <w:rFonts w:ascii="Times New Roman" w:hAnsi="Times New Roman" w:cs="Times New Roman"/>
          <w:sz w:val="24"/>
          <w:szCs w:val="24"/>
        </w:rPr>
        <w:t xml:space="preserve">erms whenever the terminating party determines, in its sole discretion that it is in the terminating party's interest to do so. If a </w:t>
      </w:r>
      <w:r w:rsidR="00511ACC">
        <w:rPr>
          <w:rFonts w:ascii="Times New Roman" w:hAnsi="Times New Roman" w:cs="Times New Roman"/>
          <w:sz w:val="24"/>
          <w:szCs w:val="24"/>
        </w:rPr>
        <w:t>party</w:t>
      </w:r>
      <w:r w:rsidRPr="007604EF">
        <w:rPr>
          <w:rFonts w:ascii="Times New Roman" w:hAnsi="Times New Roman" w:cs="Times New Roman"/>
          <w:sz w:val="24"/>
          <w:szCs w:val="24"/>
        </w:rPr>
        <w:t xml:space="preserve"> elects to exercise this right, the terminating party shall provide written notice to the other </w:t>
      </w:r>
      <w:r w:rsidR="00511ACC">
        <w:rPr>
          <w:rFonts w:ascii="Times New Roman" w:hAnsi="Times New Roman" w:cs="Times New Roman"/>
          <w:sz w:val="24"/>
          <w:szCs w:val="24"/>
        </w:rPr>
        <w:t>party</w:t>
      </w:r>
      <w:r w:rsidRPr="007604EF">
        <w:rPr>
          <w:rFonts w:ascii="Times New Roman" w:hAnsi="Times New Roman" w:cs="Times New Roman"/>
          <w:sz w:val="24"/>
          <w:szCs w:val="24"/>
        </w:rPr>
        <w:t xml:space="preserve"> at least 30 (thirty) days prior to the date of termination for convenience. The </w:t>
      </w:r>
      <w:r w:rsidR="00511ACC">
        <w:rPr>
          <w:rFonts w:ascii="Times New Roman" w:hAnsi="Times New Roman" w:cs="Times New Roman"/>
          <w:sz w:val="24"/>
          <w:szCs w:val="24"/>
        </w:rPr>
        <w:t>parties</w:t>
      </w:r>
      <w:r w:rsidRPr="007604EF">
        <w:rPr>
          <w:rFonts w:ascii="Times New Roman" w:hAnsi="Times New Roman" w:cs="Times New Roman"/>
          <w:sz w:val="24"/>
          <w:szCs w:val="24"/>
        </w:rPr>
        <w:t xml:space="preserve"> agree that termination for convenience will not be deemed a termination for default nor will it entitle either </w:t>
      </w:r>
      <w:r w:rsidR="00511ACC">
        <w:rPr>
          <w:rFonts w:ascii="Times New Roman" w:hAnsi="Times New Roman" w:cs="Times New Roman"/>
          <w:sz w:val="24"/>
          <w:szCs w:val="24"/>
        </w:rPr>
        <w:t>party</w:t>
      </w:r>
      <w:r w:rsidRPr="007604EF">
        <w:rPr>
          <w:rFonts w:ascii="Times New Roman" w:hAnsi="Times New Roman" w:cs="Times New Roman"/>
          <w:sz w:val="24"/>
          <w:szCs w:val="24"/>
        </w:rPr>
        <w:t xml:space="preserve"> to any rights or remedies provided by law or this Agreement for breach of contract or any other claim or cause of action.</w:t>
      </w:r>
    </w:p>
    <w:p w14:paraId="5035E832" w14:textId="77777777" w:rsidR="007604EF" w:rsidRPr="007604EF" w:rsidRDefault="007604EF" w:rsidP="007604EF">
      <w:pPr>
        <w:pStyle w:val="ListParagraph"/>
        <w:spacing w:after="0"/>
        <w:rPr>
          <w:rFonts w:ascii="Times New Roman" w:hAnsi="Times New Roman" w:cs="Times New Roman"/>
          <w:sz w:val="24"/>
          <w:szCs w:val="24"/>
        </w:rPr>
      </w:pPr>
    </w:p>
    <w:p w14:paraId="3F19AF97"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CONSIDERATION</w:t>
      </w:r>
    </w:p>
    <w:p w14:paraId="0ECAD5EB" w14:textId="77777777" w:rsidR="00456333" w:rsidRDefault="00456333" w:rsidP="00456333">
      <w:pPr>
        <w:spacing w:after="0"/>
        <w:rPr>
          <w:rFonts w:ascii="Times New Roman" w:hAnsi="Times New Roman" w:cs="Times New Roman"/>
          <w:sz w:val="24"/>
          <w:szCs w:val="24"/>
        </w:rPr>
      </w:pPr>
    </w:p>
    <w:p w14:paraId="6EEF5343" w14:textId="50A21879" w:rsidR="007604EF" w:rsidRDefault="00BD4FF9" w:rsidP="00CE5896">
      <w:pPr>
        <w:spacing w:after="0"/>
        <w:ind w:left="720"/>
        <w:rPr>
          <w:rFonts w:ascii="Times New Roman" w:hAnsi="Times New Roman" w:cs="Times New Roman"/>
          <w:sz w:val="24"/>
          <w:szCs w:val="24"/>
        </w:rPr>
      </w:pPr>
      <w:r>
        <w:rPr>
          <w:rFonts w:ascii="Times New Roman" w:hAnsi="Times New Roman" w:cs="Times New Roman"/>
          <w:sz w:val="24"/>
          <w:szCs w:val="24"/>
        </w:rPr>
        <w:t xml:space="preserve">Huntsville shall be responsible for the reimbursement to County </w:t>
      </w:r>
      <w:r w:rsidR="00260D25" w:rsidRPr="00456333">
        <w:rPr>
          <w:rFonts w:ascii="Times New Roman" w:hAnsi="Times New Roman" w:cs="Times New Roman"/>
          <w:sz w:val="24"/>
          <w:szCs w:val="24"/>
        </w:rPr>
        <w:t xml:space="preserve">of </w:t>
      </w:r>
      <w:r>
        <w:rPr>
          <w:rFonts w:ascii="Times New Roman" w:hAnsi="Times New Roman" w:cs="Times New Roman"/>
          <w:sz w:val="24"/>
          <w:szCs w:val="24"/>
        </w:rPr>
        <w:t xml:space="preserve">all </w:t>
      </w:r>
      <w:r w:rsidR="00260D25" w:rsidRPr="00456333">
        <w:rPr>
          <w:rFonts w:ascii="Times New Roman" w:hAnsi="Times New Roman" w:cs="Times New Roman"/>
          <w:sz w:val="24"/>
          <w:szCs w:val="24"/>
        </w:rPr>
        <w:t xml:space="preserve">gas, oil, </w:t>
      </w:r>
      <w:r>
        <w:rPr>
          <w:rFonts w:ascii="Times New Roman" w:hAnsi="Times New Roman" w:cs="Times New Roman"/>
          <w:sz w:val="24"/>
          <w:szCs w:val="24"/>
        </w:rPr>
        <w:t xml:space="preserve">and </w:t>
      </w:r>
      <w:r w:rsidR="00260D25" w:rsidRPr="00456333">
        <w:rPr>
          <w:rFonts w:ascii="Times New Roman" w:hAnsi="Times New Roman" w:cs="Times New Roman"/>
          <w:sz w:val="24"/>
          <w:szCs w:val="24"/>
        </w:rPr>
        <w:t>maintenance</w:t>
      </w:r>
      <w:r>
        <w:rPr>
          <w:rFonts w:ascii="Times New Roman" w:hAnsi="Times New Roman" w:cs="Times New Roman"/>
          <w:sz w:val="24"/>
          <w:szCs w:val="24"/>
        </w:rPr>
        <w:t xml:space="preserve"> costs as well as the costs for proper vehicle insurance. These costs </w:t>
      </w:r>
      <w:r w:rsidR="00260D25" w:rsidRPr="00456333">
        <w:rPr>
          <w:rFonts w:ascii="Times New Roman" w:hAnsi="Times New Roman" w:cs="Times New Roman"/>
          <w:sz w:val="24"/>
          <w:szCs w:val="24"/>
        </w:rPr>
        <w:t>will constitute the full and only lease payment from Huntsville to County</w:t>
      </w:r>
      <w:r w:rsidR="000F2C32">
        <w:rPr>
          <w:rFonts w:ascii="Times New Roman" w:hAnsi="Times New Roman" w:cs="Times New Roman"/>
          <w:sz w:val="24"/>
          <w:szCs w:val="24"/>
        </w:rPr>
        <w:t>.</w:t>
      </w:r>
      <w:r w:rsidR="00260D25" w:rsidRPr="00456333">
        <w:rPr>
          <w:rFonts w:ascii="Times New Roman" w:hAnsi="Times New Roman" w:cs="Times New Roman"/>
          <w:sz w:val="24"/>
          <w:szCs w:val="24"/>
        </w:rPr>
        <w:t xml:space="preserve"> </w:t>
      </w:r>
      <w:r w:rsidR="007604EF" w:rsidRPr="00456333">
        <w:rPr>
          <w:rFonts w:ascii="Times New Roman" w:hAnsi="Times New Roman" w:cs="Times New Roman"/>
          <w:sz w:val="24"/>
          <w:szCs w:val="24"/>
        </w:rPr>
        <w:t xml:space="preserve">Said </w:t>
      </w:r>
      <w:r>
        <w:rPr>
          <w:rFonts w:ascii="Times New Roman" w:hAnsi="Times New Roman" w:cs="Times New Roman"/>
          <w:sz w:val="24"/>
          <w:szCs w:val="24"/>
        </w:rPr>
        <w:t xml:space="preserve">reimbursement </w:t>
      </w:r>
      <w:r w:rsidR="00176680" w:rsidRPr="00456333">
        <w:rPr>
          <w:rFonts w:ascii="Times New Roman" w:hAnsi="Times New Roman" w:cs="Times New Roman"/>
          <w:sz w:val="24"/>
          <w:szCs w:val="24"/>
        </w:rPr>
        <w:t>payment</w:t>
      </w:r>
      <w:r>
        <w:rPr>
          <w:rFonts w:ascii="Times New Roman" w:hAnsi="Times New Roman" w:cs="Times New Roman"/>
          <w:sz w:val="24"/>
          <w:szCs w:val="24"/>
        </w:rPr>
        <w:t>s</w:t>
      </w:r>
      <w:r w:rsidR="007604EF" w:rsidRPr="00456333">
        <w:rPr>
          <w:rFonts w:ascii="Times New Roman" w:hAnsi="Times New Roman" w:cs="Times New Roman"/>
          <w:sz w:val="24"/>
          <w:szCs w:val="24"/>
        </w:rPr>
        <w:t xml:space="preserve"> shall </w:t>
      </w:r>
      <w:r w:rsidR="00176680" w:rsidRPr="00456333">
        <w:rPr>
          <w:rFonts w:ascii="Times New Roman" w:hAnsi="Times New Roman" w:cs="Times New Roman"/>
          <w:sz w:val="24"/>
          <w:szCs w:val="24"/>
        </w:rPr>
        <w:t xml:space="preserve">be due within 30 days after receipt of invoice from </w:t>
      </w:r>
      <w:r w:rsidR="00A13774" w:rsidRPr="00456333">
        <w:rPr>
          <w:rFonts w:ascii="Times New Roman" w:hAnsi="Times New Roman" w:cs="Times New Roman"/>
          <w:sz w:val="24"/>
          <w:szCs w:val="24"/>
        </w:rPr>
        <w:t>County</w:t>
      </w:r>
      <w:r w:rsidR="00176680" w:rsidRPr="00456333">
        <w:rPr>
          <w:rFonts w:ascii="Times New Roman" w:hAnsi="Times New Roman" w:cs="Times New Roman"/>
          <w:sz w:val="24"/>
          <w:szCs w:val="24"/>
        </w:rPr>
        <w:t xml:space="preserve"> to </w:t>
      </w:r>
      <w:r w:rsidR="006E3352" w:rsidRPr="00456333">
        <w:rPr>
          <w:rFonts w:ascii="Times New Roman" w:hAnsi="Times New Roman" w:cs="Times New Roman"/>
          <w:sz w:val="24"/>
          <w:szCs w:val="24"/>
        </w:rPr>
        <w:t>Huntsville</w:t>
      </w:r>
      <w:r w:rsidR="00176680" w:rsidRPr="00456333">
        <w:rPr>
          <w:rFonts w:ascii="Times New Roman" w:hAnsi="Times New Roman" w:cs="Times New Roman"/>
          <w:sz w:val="24"/>
          <w:szCs w:val="24"/>
        </w:rPr>
        <w:t>.</w:t>
      </w:r>
    </w:p>
    <w:p w14:paraId="7591BE35" w14:textId="77777777" w:rsidR="00CE5896" w:rsidRPr="00CE5896" w:rsidRDefault="00CE5896" w:rsidP="00CE5896">
      <w:pPr>
        <w:spacing w:after="0"/>
        <w:ind w:left="720"/>
        <w:rPr>
          <w:rFonts w:ascii="Times New Roman" w:hAnsi="Times New Roman" w:cs="Times New Roman"/>
          <w:sz w:val="24"/>
          <w:szCs w:val="24"/>
        </w:rPr>
      </w:pPr>
    </w:p>
    <w:p w14:paraId="6E5A2E78"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INDEPENDENT CONTRACTOR AND TAXES</w:t>
      </w:r>
    </w:p>
    <w:p w14:paraId="14B598A0" w14:textId="77777777" w:rsidR="007604EF" w:rsidRDefault="007604EF" w:rsidP="007604EF">
      <w:pPr>
        <w:pStyle w:val="ListParagraph"/>
        <w:spacing w:after="0"/>
        <w:rPr>
          <w:rFonts w:ascii="Times New Roman" w:hAnsi="Times New Roman" w:cs="Times New Roman"/>
          <w:sz w:val="24"/>
          <w:szCs w:val="24"/>
        </w:rPr>
      </w:pPr>
    </w:p>
    <w:p w14:paraId="15ACDC50" w14:textId="77777777" w:rsidR="007604EF" w:rsidRPr="007604EF" w:rsidRDefault="007604EF" w:rsidP="007604EF">
      <w:pPr>
        <w:pStyle w:val="ListParagraph"/>
        <w:rPr>
          <w:rFonts w:ascii="Times New Roman" w:hAnsi="Times New Roman" w:cs="Times New Roman"/>
          <w:sz w:val="24"/>
          <w:szCs w:val="24"/>
        </w:rPr>
      </w:pPr>
      <w:r w:rsidRPr="007604EF">
        <w:rPr>
          <w:rFonts w:ascii="Times New Roman" w:hAnsi="Times New Roman" w:cs="Times New Roman"/>
          <w:sz w:val="24"/>
          <w:szCs w:val="24"/>
        </w:rPr>
        <w:t xml:space="preserve">The relationship of </w:t>
      </w:r>
      <w:r w:rsidR="00A13774">
        <w:rPr>
          <w:rFonts w:ascii="Times New Roman" w:hAnsi="Times New Roman" w:cs="Times New Roman"/>
          <w:sz w:val="24"/>
          <w:szCs w:val="24"/>
        </w:rPr>
        <w:t>County</w:t>
      </w:r>
      <w:r>
        <w:rPr>
          <w:rFonts w:ascii="Times New Roman" w:hAnsi="Times New Roman" w:cs="Times New Roman"/>
          <w:sz w:val="24"/>
          <w:szCs w:val="24"/>
        </w:rPr>
        <w:t xml:space="preserve"> and </w:t>
      </w:r>
      <w:r w:rsidR="006E3352">
        <w:rPr>
          <w:rFonts w:ascii="Times New Roman" w:hAnsi="Times New Roman" w:cs="Times New Roman"/>
          <w:sz w:val="24"/>
          <w:szCs w:val="24"/>
        </w:rPr>
        <w:t>Huntsville</w:t>
      </w:r>
      <w:r w:rsidRPr="007604EF">
        <w:rPr>
          <w:rFonts w:ascii="Times New Roman" w:hAnsi="Times New Roman" w:cs="Times New Roman"/>
          <w:sz w:val="24"/>
          <w:szCs w:val="24"/>
        </w:rPr>
        <w:t xml:space="preserve"> under this Agreement shall be that of an independent contractor status. Each party shall have the entire responsibility to discharge all of the obligations of an independent contractor under federal, state and local law, including but not limited to, those obligations relating to employee supervision, benefits and wages; taxes; unemployment compensation and insurance; social security; worker's compensation; disability pensions and tax withholdings, including the filing of all returns and reports and the payment of all taxes, assessments and contributions and other sums required of an independent contractor. Nothing contained in this Agreement shall be construed to create the relationship between </w:t>
      </w:r>
      <w:r w:rsidR="00A13774">
        <w:rPr>
          <w:rFonts w:ascii="Times New Roman" w:hAnsi="Times New Roman" w:cs="Times New Roman"/>
          <w:sz w:val="24"/>
          <w:szCs w:val="24"/>
        </w:rPr>
        <w:t>County</w:t>
      </w:r>
      <w:r>
        <w:rPr>
          <w:rFonts w:ascii="Times New Roman" w:hAnsi="Times New Roman" w:cs="Times New Roman"/>
          <w:sz w:val="24"/>
          <w:szCs w:val="24"/>
        </w:rPr>
        <w:t xml:space="preserve"> and </w:t>
      </w:r>
      <w:r w:rsidR="006E3352">
        <w:rPr>
          <w:rFonts w:ascii="Times New Roman" w:hAnsi="Times New Roman" w:cs="Times New Roman"/>
          <w:sz w:val="24"/>
          <w:szCs w:val="24"/>
        </w:rPr>
        <w:t>Huntsville</w:t>
      </w:r>
      <w:r w:rsidRPr="007604EF">
        <w:rPr>
          <w:rFonts w:ascii="Times New Roman" w:hAnsi="Times New Roman" w:cs="Times New Roman"/>
          <w:sz w:val="24"/>
          <w:szCs w:val="24"/>
        </w:rPr>
        <w:t xml:space="preserve"> of employer and employee, partners or joint ventures'.</w:t>
      </w:r>
      <w:r>
        <w:rPr>
          <w:rFonts w:ascii="Times New Roman" w:hAnsi="Times New Roman" w:cs="Times New Roman"/>
          <w:sz w:val="24"/>
          <w:szCs w:val="24"/>
        </w:rPr>
        <w:t xml:space="preserve"> </w:t>
      </w:r>
      <w:r w:rsidRPr="007604EF">
        <w:rPr>
          <w:rFonts w:ascii="Times New Roman" w:hAnsi="Times New Roman" w:cs="Times New Roman"/>
          <w:sz w:val="24"/>
          <w:szCs w:val="24"/>
        </w:rPr>
        <w:t xml:space="preserve">This Agreement shall not confer any rights to third </w:t>
      </w:r>
      <w:r w:rsidR="00511ACC">
        <w:rPr>
          <w:rFonts w:ascii="Times New Roman" w:hAnsi="Times New Roman" w:cs="Times New Roman"/>
          <w:sz w:val="24"/>
          <w:szCs w:val="24"/>
        </w:rPr>
        <w:t>parties</w:t>
      </w:r>
      <w:r w:rsidRPr="007604EF">
        <w:rPr>
          <w:rFonts w:ascii="Times New Roman" w:hAnsi="Times New Roman" w:cs="Times New Roman"/>
          <w:sz w:val="24"/>
          <w:szCs w:val="24"/>
        </w:rPr>
        <w:t xml:space="preserve"> unless otherwise expressly provided for under this Agreement.</w:t>
      </w:r>
    </w:p>
    <w:p w14:paraId="238CA6A8" w14:textId="77777777" w:rsidR="00D67615" w:rsidRPr="00D67615" w:rsidRDefault="00D67615" w:rsidP="00D67615">
      <w:pPr>
        <w:pStyle w:val="ListParagraph"/>
        <w:rPr>
          <w:rFonts w:ascii="Times New Roman" w:hAnsi="Times New Roman" w:cs="Times New Roman"/>
          <w:sz w:val="24"/>
          <w:szCs w:val="24"/>
        </w:rPr>
      </w:pPr>
    </w:p>
    <w:p w14:paraId="65E23A58"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AGENT</w:t>
      </w:r>
    </w:p>
    <w:p w14:paraId="32E52E77" w14:textId="77777777" w:rsidR="00D67615" w:rsidRDefault="00D67615" w:rsidP="00D67615">
      <w:pPr>
        <w:pStyle w:val="ListParagraph"/>
        <w:rPr>
          <w:rFonts w:ascii="Times New Roman" w:hAnsi="Times New Roman" w:cs="Times New Roman"/>
          <w:sz w:val="24"/>
          <w:szCs w:val="24"/>
        </w:rPr>
      </w:pPr>
    </w:p>
    <w:p w14:paraId="1D3465AC" w14:textId="77777777" w:rsidR="00DE578D" w:rsidRDefault="00DE578D" w:rsidP="00DE578D">
      <w:pPr>
        <w:pStyle w:val="ListParagraph"/>
        <w:rPr>
          <w:rFonts w:ascii="Times New Roman" w:hAnsi="Times New Roman" w:cs="Times New Roman"/>
          <w:sz w:val="24"/>
          <w:szCs w:val="24"/>
        </w:rPr>
      </w:pPr>
      <w:r w:rsidRPr="00DE578D">
        <w:rPr>
          <w:rFonts w:ascii="Times New Roman" w:hAnsi="Times New Roman" w:cs="Times New Roman"/>
          <w:sz w:val="24"/>
          <w:szCs w:val="24"/>
        </w:rPr>
        <w:t xml:space="preserve">No agent, employee or servant of </w:t>
      </w:r>
      <w:r>
        <w:rPr>
          <w:rFonts w:ascii="Times New Roman" w:hAnsi="Times New Roman" w:cs="Times New Roman"/>
          <w:sz w:val="24"/>
          <w:szCs w:val="24"/>
        </w:rPr>
        <w:t>either party</w:t>
      </w:r>
      <w:r w:rsidRPr="00DE578D">
        <w:rPr>
          <w:rFonts w:ascii="Times New Roman" w:hAnsi="Times New Roman" w:cs="Times New Roman"/>
          <w:sz w:val="24"/>
          <w:szCs w:val="24"/>
        </w:rPr>
        <w:t xml:space="preserve"> is or shall be deemed to be an employee, agent or servant of the other party. </w:t>
      </w:r>
      <w:r w:rsidR="00ED0E72">
        <w:rPr>
          <w:rFonts w:ascii="Times New Roman" w:hAnsi="Times New Roman" w:cs="Times New Roman"/>
          <w:sz w:val="24"/>
          <w:szCs w:val="24"/>
        </w:rPr>
        <w:t>Unless provided for elsewhere in this Agreement, n</w:t>
      </w:r>
      <w:r w:rsidRPr="00DE578D">
        <w:rPr>
          <w:rFonts w:ascii="Times New Roman" w:hAnsi="Times New Roman" w:cs="Times New Roman"/>
          <w:sz w:val="24"/>
          <w:szCs w:val="24"/>
        </w:rPr>
        <w:t xml:space="preserve">one of the benefits provided by each party to its employees, including but not limited to workers' compensation insurance, health insurance and unemployment insurance, are available to the employees, agents, or servants of the other party. </w:t>
      </w:r>
      <w:r w:rsidR="00A13774">
        <w:rPr>
          <w:rFonts w:ascii="Times New Roman" w:hAnsi="Times New Roman" w:cs="Times New Roman"/>
          <w:sz w:val="24"/>
          <w:szCs w:val="24"/>
        </w:rPr>
        <w:t>County</w:t>
      </w:r>
      <w:r>
        <w:rPr>
          <w:rFonts w:ascii="Times New Roman" w:hAnsi="Times New Roman" w:cs="Times New Roman"/>
          <w:sz w:val="24"/>
          <w:szCs w:val="24"/>
        </w:rPr>
        <w:t xml:space="preserve"> and </w:t>
      </w:r>
      <w:r w:rsidR="006E3352">
        <w:rPr>
          <w:rFonts w:ascii="Times New Roman" w:hAnsi="Times New Roman" w:cs="Times New Roman"/>
          <w:sz w:val="24"/>
          <w:szCs w:val="24"/>
        </w:rPr>
        <w:t>Huntsville</w:t>
      </w:r>
      <w:r w:rsidRPr="00DE578D">
        <w:rPr>
          <w:rFonts w:ascii="Times New Roman" w:hAnsi="Times New Roman" w:cs="Times New Roman"/>
          <w:sz w:val="24"/>
          <w:szCs w:val="24"/>
        </w:rPr>
        <w:t xml:space="preserve"> shall each be solely and entirely responsible for its acts and for the acts of its agents, employees, and servants during the performance of this Agreement. </w:t>
      </w:r>
      <w:r w:rsidR="00A13774">
        <w:rPr>
          <w:rFonts w:ascii="Times New Roman" w:hAnsi="Times New Roman" w:cs="Times New Roman"/>
          <w:sz w:val="24"/>
          <w:szCs w:val="24"/>
        </w:rPr>
        <w:t>County</w:t>
      </w:r>
      <w:r>
        <w:rPr>
          <w:rFonts w:ascii="Times New Roman" w:hAnsi="Times New Roman" w:cs="Times New Roman"/>
          <w:sz w:val="24"/>
          <w:szCs w:val="24"/>
        </w:rPr>
        <w:t xml:space="preserve"> and </w:t>
      </w:r>
      <w:r w:rsidR="006E3352">
        <w:rPr>
          <w:rFonts w:ascii="Times New Roman" w:hAnsi="Times New Roman" w:cs="Times New Roman"/>
          <w:sz w:val="24"/>
          <w:szCs w:val="24"/>
        </w:rPr>
        <w:t>Huntsville</w:t>
      </w:r>
      <w:r w:rsidRPr="00DE578D">
        <w:rPr>
          <w:rFonts w:ascii="Times New Roman" w:hAnsi="Times New Roman" w:cs="Times New Roman"/>
          <w:sz w:val="24"/>
          <w:szCs w:val="24"/>
        </w:rPr>
        <w:t xml:space="preserve"> shall each make all commercially reasonable efforts to inform all persons with whom they are involved in connection with this Agreement that both are independent contractors.</w:t>
      </w:r>
    </w:p>
    <w:p w14:paraId="7E2D342C" w14:textId="77777777" w:rsidR="00DE578D" w:rsidRPr="00DE578D" w:rsidRDefault="00DE578D" w:rsidP="00DE578D">
      <w:pPr>
        <w:pStyle w:val="ListParagraph"/>
        <w:rPr>
          <w:rFonts w:ascii="Times New Roman" w:hAnsi="Times New Roman" w:cs="Times New Roman"/>
          <w:sz w:val="24"/>
          <w:szCs w:val="24"/>
        </w:rPr>
      </w:pPr>
    </w:p>
    <w:p w14:paraId="27378122"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SEVERABILITY</w:t>
      </w:r>
    </w:p>
    <w:p w14:paraId="1761C6A7" w14:textId="77777777" w:rsidR="00D67615" w:rsidRDefault="00D67615" w:rsidP="00D67615">
      <w:pPr>
        <w:pStyle w:val="ListParagraph"/>
        <w:rPr>
          <w:rFonts w:ascii="Times New Roman" w:hAnsi="Times New Roman" w:cs="Times New Roman"/>
          <w:sz w:val="24"/>
          <w:szCs w:val="24"/>
        </w:rPr>
      </w:pPr>
    </w:p>
    <w:p w14:paraId="1D0EAB38" w14:textId="77777777" w:rsidR="00055279" w:rsidRDefault="00055279" w:rsidP="00055279">
      <w:pPr>
        <w:pStyle w:val="ListParagraph"/>
        <w:rPr>
          <w:rFonts w:ascii="Times New Roman" w:hAnsi="Times New Roman" w:cs="Times New Roman"/>
          <w:sz w:val="24"/>
          <w:szCs w:val="24"/>
        </w:rPr>
      </w:pPr>
      <w:r w:rsidRPr="00055279">
        <w:rPr>
          <w:rFonts w:ascii="Times New Roman" w:hAnsi="Times New Roman" w:cs="Times New Roman"/>
          <w:sz w:val="24"/>
          <w:szCs w:val="24"/>
        </w:rPr>
        <w:t>In the event that any condition, covenant or other provision hereof is held to be invalid or void, the same shall be deemed severable from the remainder of this Agreement and shall in no way affect any other covenant or condition herein contained. If such condition, covenant, or other provision shall be deemed invalid due to its scope or breadth, such provision shall be deemed valid to the extent of the scope or breadth permitted by law.</w:t>
      </w:r>
    </w:p>
    <w:p w14:paraId="56CB3FCF" w14:textId="77777777" w:rsidR="00D67615" w:rsidRPr="00D67615" w:rsidRDefault="00D67615" w:rsidP="00D67615">
      <w:pPr>
        <w:pStyle w:val="ListParagraph"/>
        <w:rPr>
          <w:rFonts w:ascii="Times New Roman" w:hAnsi="Times New Roman" w:cs="Times New Roman"/>
          <w:sz w:val="24"/>
          <w:szCs w:val="24"/>
        </w:rPr>
      </w:pPr>
    </w:p>
    <w:p w14:paraId="4E5BD871"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COMPLIANCE WITH LAWS</w:t>
      </w:r>
    </w:p>
    <w:p w14:paraId="348B44A3" w14:textId="77777777" w:rsidR="00055279" w:rsidRPr="00055279" w:rsidRDefault="00055279" w:rsidP="00055279">
      <w:pPr>
        <w:pStyle w:val="ListParagraph"/>
        <w:rPr>
          <w:rFonts w:ascii="Times New Roman" w:hAnsi="Times New Roman" w:cs="Times New Roman"/>
          <w:sz w:val="24"/>
          <w:szCs w:val="24"/>
        </w:rPr>
      </w:pPr>
    </w:p>
    <w:p w14:paraId="4DEF826C" w14:textId="1B5C581A" w:rsidR="00D67615" w:rsidRPr="00CE5896" w:rsidRDefault="00055279" w:rsidP="00CE5896">
      <w:pPr>
        <w:pStyle w:val="ListParagraph"/>
        <w:rPr>
          <w:rFonts w:ascii="Times New Roman" w:hAnsi="Times New Roman" w:cs="Times New Roman"/>
          <w:sz w:val="24"/>
          <w:szCs w:val="24"/>
        </w:rPr>
      </w:pPr>
      <w:r w:rsidRPr="00055279">
        <w:rPr>
          <w:rFonts w:ascii="Times New Roman" w:hAnsi="Times New Roman" w:cs="Times New Roman"/>
          <w:sz w:val="24"/>
          <w:szCs w:val="24"/>
        </w:rPr>
        <w:t xml:space="preserve">Each party agrees to comply with all federal, state and local laws, rules and regulations in the performance of its duties and obligations under this Agreement. Any violation by </w:t>
      </w:r>
      <w:r>
        <w:rPr>
          <w:rFonts w:ascii="Times New Roman" w:hAnsi="Times New Roman" w:cs="Times New Roman"/>
          <w:sz w:val="24"/>
          <w:szCs w:val="24"/>
        </w:rPr>
        <w:t>either party</w:t>
      </w:r>
      <w:r w:rsidRPr="00055279">
        <w:rPr>
          <w:rFonts w:ascii="Times New Roman" w:hAnsi="Times New Roman" w:cs="Times New Roman"/>
          <w:sz w:val="24"/>
          <w:szCs w:val="24"/>
        </w:rPr>
        <w:t xml:space="preserve"> of applicable law, rule or regulation, shall constitute an event of default under this Agreement. </w:t>
      </w:r>
      <w:r w:rsidR="00A13774">
        <w:rPr>
          <w:rFonts w:ascii="Times New Roman" w:hAnsi="Times New Roman" w:cs="Times New Roman"/>
          <w:sz w:val="24"/>
          <w:szCs w:val="24"/>
        </w:rPr>
        <w:t>County</w:t>
      </w:r>
      <w:r>
        <w:rPr>
          <w:rFonts w:ascii="Times New Roman" w:hAnsi="Times New Roman" w:cs="Times New Roman"/>
          <w:sz w:val="24"/>
          <w:szCs w:val="24"/>
        </w:rPr>
        <w:t xml:space="preserve"> and </w:t>
      </w:r>
      <w:r w:rsidR="006E3352">
        <w:rPr>
          <w:rFonts w:ascii="Times New Roman" w:hAnsi="Times New Roman" w:cs="Times New Roman"/>
          <w:sz w:val="24"/>
          <w:szCs w:val="24"/>
        </w:rPr>
        <w:t>Huntsville</w:t>
      </w:r>
      <w:r w:rsidRPr="00055279">
        <w:rPr>
          <w:rFonts w:ascii="Times New Roman" w:hAnsi="Times New Roman" w:cs="Times New Roman"/>
          <w:sz w:val="24"/>
          <w:szCs w:val="24"/>
        </w:rPr>
        <w:t xml:space="preserve"> </w:t>
      </w:r>
      <w:r>
        <w:rPr>
          <w:rFonts w:ascii="Times New Roman" w:hAnsi="Times New Roman" w:cs="Times New Roman"/>
          <w:sz w:val="24"/>
          <w:szCs w:val="24"/>
        </w:rPr>
        <w:t>are</w:t>
      </w:r>
      <w:r w:rsidRPr="00055279">
        <w:rPr>
          <w:rFonts w:ascii="Times New Roman" w:hAnsi="Times New Roman" w:cs="Times New Roman"/>
          <w:sz w:val="24"/>
          <w:szCs w:val="24"/>
        </w:rPr>
        <w:t xml:space="preserve"> responsible, at </w:t>
      </w:r>
      <w:r>
        <w:rPr>
          <w:rFonts w:ascii="Times New Roman" w:hAnsi="Times New Roman" w:cs="Times New Roman"/>
          <w:sz w:val="24"/>
          <w:szCs w:val="24"/>
        </w:rPr>
        <w:t>their</w:t>
      </w:r>
      <w:r w:rsidRPr="00055279">
        <w:rPr>
          <w:rFonts w:ascii="Times New Roman" w:hAnsi="Times New Roman" w:cs="Times New Roman"/>
          <w:sz w:val="24"/>
          <w:szCs w:val="24"/>
        </w:rPr>
        <w:t xml:space="preserve"> sole expense, to acquire, maintain and renew during the term of this Agreement, all necessary permits and licenses required for its lawful perfo</w:t>
      </w:r>
      <w:r>
        <w:rPr>
          <w:rFonts w:ascii="Times New Roman" w:hAnsi="Times New Roman" w:cs="Times New Roman"/>
          <w:sz w:val="24"/>
          <w:szCs w:val="24"/>
        </w:rPr>
        <w:t>r</w:t>
      </w:r>
      <w:r w:rsidRPr="00055279">
        <w:rPr>
          <w:rFonts w:ascii="Times New Roman" w:hAnsi="Times New Roman" w:cs="Times New Roman"/>
          <w:sz w:val="24"/>
          <w:szCs w:val="24"/>
        </w:rPr>
        <w:t>mance of its duties and obligations under this Agreement.</w:t>
      </w:r>
    </w:p>
    <w:p w14:paraId="786B4A30"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NON-ASSIGMENT</w:t>
      </w:r>
    </w:p>
    <w:p w14:paraId="470A154A" w14:textId="77777777" w:rsidR="00D67615" w:rsidRDefault="00D67615" w:rsidP="00D67615">
      <w:pPr>
        <w:pStyle w:val="ListParagraph"/>
        <w:rPr>
          <w:rFonts w:ascii="Times New Roman" w:hAnsi="Times New Roman" w:cs="Times New Roman"/>
          <w:sz w:val="24"/>
          <w:szCs w:val="24"/>
        </w:rPr>
      </w:pPr>
    </w:p>
    <w:p w14:paraId="68DF897A" w14:textId="77777777" w:rsidR="00055279" w:rsidRDefault="00055279" w:rsidP="00055279">
      <w:pPr>
        <w:pStyle w:val="ListParagraph"/>
        <w:rPr>
          <w:rFonts w:ascii="Times New Roman" w:hAnsi="Times New Roman" w:cs="Times New Roman"/>
          <w:sz w:val="24"/>
          <w:szCs w:val="24"/>
        </w:rPr>
      </w:pPr>
      <w:r w:rsidRPr="00055279">
        <w:rPr>
          <w:rFonts w:ascii="Times New Roman" w:hAnsi="Times New Roman" w:cs="Times New Roman"/>
          <w:sz w:val="24"/>
          <w:szCs w:val="24"/>
        </w:rPr>
        <w:t>Neither party shall assign, transfer, or contract for the furnishing of services to be perfo</w:t>
      </w:r>
      <w:r>
        <w:rPr>
          <w:rFonts w:ascii="Times New Roman" w:hAnsi="Times New Roman" w:cs="Times New Roman"/>
          <w:sz w:val="24"/>
          <w:szCs w:val="24"/>
        </w:rPr>
        <w:t>r</w:t>
      </w:r>
      <w:r w:rsidRPr="00055279">
        <w:rPr>
          <w:rFonts w:ascii="Times New Roman" w:hAnsi="Times New Roman" w:cs="Times New Roman"/>
          <w:sz w:val="24"/>
          <w:szCs w:val="24"/>
        </w:rPr>
        <w:t>med under this Agreement without the prior written approval of the other.</w:t>
      </w:r>
    </w:p>
    <w:p w14:paraId="62AA061A" w14:textId="77777777" w:rsidR="00055279" w:rsidRPr="00055279" w:rsidRDefault="00055279" w:rsidP="00055279">
      <w:pPr>
        <w:pStyle w:val="ListParagraph"/>
        <w:rPr>
          <w:rFonts w:ascii="Times New Roman" w:hAnsi="Times New Roman" w:cs="Times New Roman"/>
          <w:sz w:val="24"/>
          <w:szCs w:val="24"/>
        </w:rPr>
      </w:pPr>
    </w:p>
    <w:p w14:paraId="2FB90C28"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NON-FUNDING</w:t>
      </w:r>
    </w:p>
    <w:p w14:paraId="691425E8" w14:textId="77777777" w:rsidR="00D67615" w:rsidRDefault="00D67615" w:rsidP="00D67615">
      <w:pPr>
        <w:pStyle w:val="ListParagraph"/>
        <w:rPr>
          <w:rFonts w:ascii="Times New Roman" w:hAnsi="Times New Roman" w:cs="Times New Roman"/>
          <w:sz w:val="24"/>
          <w:szCs w:val="24"/>
        </w:rPr>
      </w:pPr>
    </w:p>
    <w:p w14:paraId="44FF2B25" w14:textId="77777777" w:rsidR="00055279" w:rsidRPr="00055279" w:rsidRDefault="00055279" w:rsidP="00055279">
      <w:pPr>
        <w:pStyle w:val="ListParagraph"/>
        <w:rPr>
          <w:rFonts w:ascii="Times New Roman" w:hAnsi="Times New Roman" w:cs="Times New Roman"/>
          <w:sz w:val="24"/>
          <w:szCs w:val="24"/>
        </w:rPr>
      </w:pPr>
      <w:r w:rsidRPr="00055279">
        <w:rPr>
          <w:rFonts w:ascii="Times New Roman" w:hAnsi="Times New Roman" w:cs="Times New Roman"/>
          <w:sz w:val="24"/>
          <w:szCs w:val="24"/>
        </w:rPr>
        <w:t xml:space="preserve">If </w:t>
      </w:r>
      <w:r>
        <w:rPr>
          <w:rFonts w:ascii="Times New Roman" w:hAnsi="Times New Roman" w:cs="Times New Roman"/>
          <w:sz w:val="24"/>
          <w:szCs w:val="24"/>
        </w:rPr>
        <w:t xml:space="preserve">either party’s </w:t>
      </w:r>
      <w:r w:rsidRPr="00055279">
        <w:rPr>
          <w:rFonts w:ascii="Times New Roman" w:hAnsi="Times New Roman" w:cs="Times New Roman"/>
          <w:sz w:val="24"/>
          <w:szCs w:val="24"/>
        </w:rPr>
        <w:t xml:space="preserve">performance under this Agreement depends upon the appropriation of funds by either the Utah Legislature or the </w:t>
      </w:r>
      <w:r>
        <w:rPr>
          <w:rFonts w:ascii="Times New Roman" w:hAnsi="Times New Roman" w:cs="Times New Roman"/>
          <w:sz w:val="24"/>
          <w:szCs w:val="24"/>
        </w:rPr>
        <w:t>governing legislative body</w:t>
      </w:r>
      <w:r w:rsidRPr="00055279">
        <w:rPr>
          <w:rFonts w:ascii="Times New Roman" w:hAnsi="Times New Roman" w:cs="Times New Roman"/>
          <w:sz w:val="24"/>
          <w:szCs w:val="24"/>
        </w:rPr>
        <w:t xml:space="preserve">, and if the legislating body fails to appropriate the funds necessary for the performance, then this Agreement may be terminated by either party by providing written notice to the other party without further obligation. Said termination shall not be construed as breach of or default under this Agreement and said termination shall be without penalty, additional payments, or other charges to </w:t>
      </w:r>
      <w:r>
        <w:rPr>
          <w:rFonts w:ascii="Times New Roman" w:hAnsi="Times New Roman" w:cs="Times New Roman"/>
          <w:sz w:val="24"/>
          <w:szCs w:val="24"/>
        </w:rPr>
        <w:t>either party</w:t>
      </w:r>
      <w:r w:rsidRPr="00055279">
        <w:rPr>
          <w:rFonts w:ascii="Times New Roman" w:hAnsi="Times New Roman" w:cs="Times New Roman"/>
          <w:sz w:val="24"/>
          <w:szCs w:val="24"/>
        </w:rPr>
        <w:t xml:space="preserve"> of any kind whatsoever, and no right of action for damages or other relief</w:t>
      </w:r>
      <w:r>
        <w:rPr>
          <w:rFonts w:ascii="Times New Roman" w:hAnsi="Times New Roman" w:cs="Times New Roman"/>
          <w:sz w:val="24"/>
          <w:szCs w:val="24"/>
        </w:rPr>
        <w:t xml:space="preserve"> </w:t>
      </w:r>
      <w:r w:rsidRPr="00055279">
        <w:rPr>
          <w:rFonts w:ascii="Times New Roman" w:hAnsi="Times New Roman" w:cs="Times New Roman"/>
          <w:sz w:val="24"/>
          <w:szCs w:val="24"/>
        </w:rPr>
        <w:t xml:space="preserve">shall accrue to the benefit of </w:t>
      </w:r>
      <w:r>
        <w:rPr>
          <w:rFonts w:ascii="Times New Roman" w:hAnsi="Times New Roman" w:cs="Times New Roman"/>
          <w:sz w:val="24"/>
          <w:szCs w:val="24"/>
        </w:rPr>
        <w:t>either party</w:t>
      </w:r>
      <w:r w:rsidRPr="00055279">
        <w:rPr>
          <w:rFonts w:ascii="Times New Roman" w:hAnsi="Times New Roman" w:cs="Times New Roman"/>
          <w:sz w:val="24"/>
          <w:szCs w:val="24"/>
        </w:rPr>
        <w:t>, their successors or assigns, as to this Agreement, or any portion thereof, which may so terminate and become null and void.</w:t>
      </w:r>
    </w:p>
    <w:p w14:paraId="0C26F992" w14:textId="77777777" w:rsidR="00055279" w:rsidRPr="00D67615" w:rsidRDefault="00055279" w:rsidP="00D67615">
      <w:pPr>
        <w:pStyle w:val="ListParagraph"/>
        <w:rPr>
          <w:rFonts w:ascii="Times New Roman" w:hAnsi="Times New Roman" w:cs="Times New Roman"/>
          <w:sz w:val="24"/>
          <w:szCs w:val="24"/>
        </w:rPr>
      </w:pPr>
    </w:p>
    <w:p w14:paraId="4E410252" w14:textId="77777777" w:rsidR="00325BB3" w:rsidRPr="00325BB3" w:rsidRDefault="00D67615" w:rsidP="00325BB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GOVERNING LAW</w:t>
      </w:r>
    </w:p>
    <w:p w14:paraId="2F02EB0B" w14:textId="77777777" w:rsidR="00D174D7" w:rsidRPr="00D174D7" w:rsidRDefault="00325BB3" w:rsidP="00B02AFE">
      <w:pPr>
        <w:widowControl w:val="0"/>
        <w:autoSpaceDE w:val="0"/>
        <w:autoSpaceDN w:val="0"/>
        <w:spacing w:before="175" w:after="0" w:line="252" w:lineRule="auto"/>
        <w:ind w:left="720" w:right="311"/>
        <w:rPr>
          <w:rFonts w:ascii="Times New Roman" w:eastAsia="Times New Roman" w:hAnsi="Times New Roman" w:cs="Times New Roman"/>
          <w:sz w:val="24"/>
          <w:szCs w:val="24"/>
        </w:rPr>
      </w:pPr>
      <w:r w:rsidRPr="00325BB3">
        <w:rPr>
          <w:rFonts w:ascii="Times New Roman" w:eastAsia="Times New Roman" w:hAnsi="Times New Roman" w:cs="Times New Roman"/>
          <w:color w:val="444444"/>
          <w:sz w:val="24"/>
          <w:szCs w:val="24"/>
        </w:rPr>
        <w:t xml:space="preserve">It is understood and agreed by the </w:t>
      </w:r>
      <w:r w:rsidR="00511ACC" w:rsidRPr="00D174D7">
        <w:rPr>
          <w:rFonts w:ascii="Times New Roman" w:eastAsia="Times New Roman" w:hAnsi="Times New Roman" w:cs="Times New Roman"/>
          <w:color w:val="444444"/>
          <w:sz w:val="24"/>
          <w:szCs w:val="24"/>
        </w:rPr>
        <w:t>parties</w:t>
      </w:r>
      <w:r w:rsidRPr="00325BB3">
        <w:rPr>
          <w:rFonts w:ascii="Times New Roman" w:eastAsia="Times New Roman" w:hAnsi="Times New Roman" w:cs="Times New Roman"/>
          <w:color w:val="444444"/>
          <w:sz w:val="24"/>
          <w:szCs w:val="24"/>
        </w:rPr>
        <w:t xml:space="preserve"> hereto that this Agreement shall be governed by</w:t>
      </w:r>
      <w:r w:rsidRPr="00325BB3">
        <w:rPr>
          <w:rFonts w:ascii="Times New Roman" w:eastAsia="Times New Roman" w:hAnsi="Times New Roman" w:cs="Times New Roman"/>
          <w:color w:val="444444"/>
          <w:spacing w:val="1"/>
          <w:sz w:val="24"/>
          <w:szCs w:val="24"/>
        </w:rPr>
        <w:t xml:space="preserve"> </w:t>
      </w:r>
      <w:r w:rsidRPr="00325BB3">
        <w:rPr>
          <w:rFonts w:ascii="Times New Roman" w:eastAsia="Times New Roman" w:hAnsi="Times New Roman" w:cs="Times New Roman"/>
          <w:color w:val="444444"/>
          <w:sz w:val="24"/>
          <w:szCs w:val="24"/>
        </w:rPr>
        <w:t xml:space="preserve">the laws of the State of Utah and the ordinances of </w:t>
      </w:r>
      <w:r w:rsidR="00A13774">
        <w:rPr>
          <w:rFonts w:ascii="Times New Roman" w:eastAsia="Times New Roman" w:hAnsi="Times New Roman" w:cs="Times New Roman"/>
          <w:color w:val="444444"/>
          <w:sz w:val="24"/>
          <w:szCs w:val="24"/>
        </w:rPr>
        <w:t>Weber</w:t>
      </w:r>
      <w:r w:rsidRPr="00D174D7">
        <w:rPr>
          <w:rFonts w:ascii="Times New Roman" w:eastAsia="Times New Roman" w:hAnsi="Times New Roman" w:cs="Times New Roman"/>
          <w:color w:val="444444"/>
          <w:sz w:val="24"/>
          <w:szCs w:val="24"/>
        </w:rPr>
        <w:t xml:space="preserve"> County</w:t>
      </w:r>
      <w:r w:rsidRPr="00325BB3">
        <w:rPr>
          <w:rFonts w:ascii="Times New Roman" w:eastAsia="Times New Roman" w:hAnsi="Times New Roman" w:cs="Times New Roman"/>
          <w:color w:val="444444"/>
          <w:sz w:val="24"/>
          <w:szCs w:val="24"/>
        </w:rPr>
        <w:t>, both as to interpretation and</w:t>
      </w:r>
      <w:r w:rsidRPr="00325BB3">
        <w:rPr>
          <w:rFonts w:ascii="Times New Roman" w:eastAsia="Times New Roman" w:hAnsi="Times New Roman" w:cs="Times New Roman"/>
          <w:color w:val="444444"/>
          <w:spacing w:val="1"/>
          <w:sz w:val="24"/>
          <w:szCs w:val="24"/>
        </w:rPr>
        <w:t xml:space="preserve"> </w:t>
      </w:r>
      <w:r w:rsidRPr="00325BB3">
        <w:rPr>
          <w:rFonts w:ascii="Times New Roman" w:eastAsia="Times New Roman" w:hAnsi="Times New Roman" w:cs="Times New Roman"/>
          <w:color w:val="444444"/>
          <w:w w:val="105"/>
          <w:sz w:val="24"/>
          <w:szCs w:val="24"/>
        </w:rPr>
        <w:t>performance.</w:t>
      </w:r>
      <w:r w:rsidRPr="00325BB3">
        <w:rPr>
          <w:rFonts w:ascii="Times New Roman" w:eastAsia="Times New Roman" w:hAnsi="Times New Roman" w:cs="Times New Roman"/>
          <w:color w:val="444444"/>
          <w:spacing w:val="1"/>
          <w:w w:val="105"/>
          <w:sz w:val="24"/>
          <w:szCs w:val="24"/>
        </w:rPr>
        <w:t xml:space="preserve"> </w:t>
      </w:r>
      <w:r w:rsidRPr="00325BB3">
        <w:rPr>
          <w:rFonts w:ascii="Times New Roman" w:eastAsia="Times New Roman" w:hAnsi="Times New Roman" w:cs="Times New Roman"/>
          <w:color w:val="444444"/>
          <w:w w:val="105"/>
          <w:sz w:val="24"/>
          <w:szCs w:val="24"/>
        </w:rPr>
        <w:t>All</w:t>
      </w:r>
      <w:r w:rsidRPr="00325BB3">
        <w:rPr>
          <w:rFonts w:ascii="Times New Roman" w:eastAsia="Times New Roman" w:hAnsi="Times New Roman" w:cs="Times New Roman"/>
          <w:color w:val="444444"/>
          <w:spacing w:val="1"/>
          <w:w w:val="105"/>
          <w:sz w:val="24"/>
          <w:szCs w:val="24"/>
        </w:rPr>
        <w:t xml:space="preserve"> </w:t>
      </w:r>
      <w:r w:rsidRPr="00325BB3">
        <w:rPr>
          <w:rFonts w:ascii="Times New Roman" w:eastAsia="Times New Roman" w:hAnsi="Times New Roman" w:cs="Times New Roman"/>
          <w:color w:val="343434"/>
          <w:w w:val="105"/>
          <w:sz w:val="24"/>
          <w:szCs w:val="24"/>
        </w:rPr>
        <w:t>actions,</w:t>
      </w:r>
      <w:r w:rsidRPr="00325BB3">
        <w:rPr>
          <w:rFonts w:ascii="Times New Roman" w:eastAsia="Times New Roman" w:hAnsi="Times New Roman" w:cs="Times New Roman"/>
          <w:color w:val="343434"/>
          <w:spacing w:val="1"/>
          <w:w w:val="105"/>
          <w:sz w:val="24"/>
          <w:szCs w:val="24"/>
        </w:rPr>
        <w:t xml:space="preserve"> </w:t>
      </w:r>
      <w:r w:rsidRPr="00325BB3">
        <w:rPr>
          <w:rFonts w:ascii="Times New Roman" w:eastAsia="Times New Roman" w:hAnsi="Times New Roman" w:cs="Times New Roman"/>
          <w:color w:val="444444"/>
          <w:w w:val="105"/>
          <w:sz w:val="24"/>
          <w:szCs w:val="24"/>
        </w:rPr>
        <w:t>including</w:t>
      </w:r>
      <w:r w:rsidRPr="00325BB3">
        <w:rPr>
          <w:rFonts w:ascii="Times New Roman" w:eastAsia="Times New Roman" w:hAnsi="Times New Roman" w:cs="Times New Roman"/>
          <w:color w:val="444444"/>
          <w:spacing w:val="1"/>
          <w:w w:val="105"/>
          <w:sz w:val="24"/>
          <w:szCs w:val="24"/>
        </w:rPr>
        <w:t xml:space="preserve"> </w:t>
      </w:r>
      <w:r w:rsidRPr="00325BB3">
        <w:rPr>
          <w:rFonts w:ascii="Times New Roman" w:eastAsia="Times New Roman" w:hAnsi="Times New Roman" w:cs="Times New Roman"/>
          <w:color w:val="444444"/>
          <w:w w:val="105"/>
          <w:sz w:val="24"/>
          <w:szCs w:val="24"/>
        </w:rPr>
        <w:t>but</w:t>
      </w:r>
      <w:r w:rsidRPr="00325BB3">
        <w:rPr>
          <w:rFonts w:ascii="Times New Roman" w:eastAsia="Times New Roman" w:hAnsi="Times New Roman" w:cs="Times New Roman"/>
          <w:color w:val="444444"/>
          <w:spacing w:val="1"/>
          <w:w w:val="105"/>
          <w:sz w:val="24"/>
          <w:szCs w:val="24"/>
        </w:rPr>
        <w:t xml:space="preserve"> </w:t>
      </w:r>
      <w:r w:rsidRPr="00325BB3">
        <w:rPr>
          <w:rFonts w:ascii="Times New Roman" w:eastAsia="Times New Roman" w:hAnsi="Times New Roman" w:cs="Times New Roman"/>
          <w:color w:val="444444"/>
          <w:w w:val="105"/>
          <w:sz w:val="24"/>
          <w:szCs w:val="24"/>
        </w:rPr>
        <w:t>not</w:t>
      </w:r>
      <w:r w:rsidRPr="00325BB3">
        <w:rPr>
          <w:rFonts w:ascii="Times New Roman" w:eastAsia="Times New Roman" w:hAnsi="Times New Roman" w:cs="Times New Roman"/>
          <w:color w:val="444444"/>
          <w:spacing w:val="1"/>
          <w:w w:val="105"/>
          <w:sz w:val="24"/>
          <w:szCs w:val="24"/>
        </w:rPr>
        <w:t xml:space="preserve"> </w:t>
      </w:r>
      <w:r w:rsidRPr="00325BB3">
        <w:rPr>
          <w:rFonts w:ascii="Times New Roman" w:eastAsia="Times New Roman" w:hAnsi="Times New Roman" w:cs="Times New Roman"/>
          <w:color w:val="444444"/>
          <w:w w:val="105"/>
          <w:sz w:val="24"/>
          <w:szCs w:val="24"/>
        </w:rPr>
        <w:t>limited</w:t>
      </w:r>
      <w:r w:rsidRPr="00325BB3">
        <w:rPr>
          <w:rFonts w:ascii="Times New Roman" w:eastAsia="Times New Roman" w:hAnsi="Times New Roman" w:cs="Times New Roman"/>
          <w:color w:val="444444"/>
          <w:spacing w:val="1"/>
          <w:w w:val="105"/>
          <w:sz w:val="24"/>
          <w:szCs w:val="24"/>
        </w:rPr>
        <w:t xml:space="preserve"> </w:t>
      </w:r>
      <w:r w:rsidRPr="00325BB3">
        <w:rPr>
          <w:rFonts w:ascii="Times New Roman" w:eastAsia="Times New Roman" w:hAnsi="Times New Roman" w:cs="Times New Roman"/>
          <w:color w:val="565656"/>
          <w:w w:val="105"/>
          <w:sz w:val="24"/>
          <w:szCs w:val="24"/>
        </w:rPr>
        <w:t>to</w:t>
      </w:r>
      <w:r w:rsidRPr="00325BB3">
        <w:rPr>
          <w:rFonts w:ascii="Times New Roman" w:eastAsia="Times New Roman" w:hAnsi="Times New Roman" w:cs="Times New Roman"/>
          <w:color w:val="565656"/>
          <w:spacing w:val="1"/>
          <w:w w:val="105"/>
          <w:sz w:val="24"/>
          <w:szCs w:val="24"/>
        </w:rPr>
        <w:t xml:space="preserve"> </w:t>
      </w:r>
      <w:r w:rsidRPr="00325BB3">
        <w:rPr>
          <w:rFonts w:ascii="Times New Roman" w:eastAsia="Times New Roman" w:hAnsi="Times New Roman" w:cs="Times New Roman"/>
          <w:color w:val="444444"/>
          <w:w w:val="105"/>
          <w:sz w:val="24"/>
          <w:szCs w:val="24"/>
        </w:rPr>
        <w:t>court</w:t>
      </w:r>
      <w:r w:rsidRPr="00325BB3">
        <w:rPr>
          <w:rFonts w:ascii="Times New Roman" w:eastAsia="Times New Roman" w:hAnsi="Times New Roman" w:cs="Times New Roman"/>
          <w:color w:val="444444"/>
          <w:spacing w:val="1"/>
          <w:w w:val="105"/>
          <w:sz w:val="24"/>
          <w:szCs w:val="24"/>
        </w:rPr>
        <w:t xml:space="preserve"> </w:t>
      </w:r>
      <w:r w:rsidRPr="00325BB3">
        <w:rPr>
          <w:rFonts w:ascii="Times New Roman" w:eastAsia="Times New Roman" w:hAnsi="Times New Roman" w:cs="Times New Roman"/>
          <w:color w:val="444444"/>
          <w:w w:val="105"/>
          <w:sz w:val="24"/>
          <w:szCs w:val="24"/>
        </w:rPr>
        <w:t>proceedings,</w:t>
      </w:r>
      <w:r w:rsidRPr="00325BB3">
        <w:rPr>
          <w:rFonts w:ascii="Times New Roman" w:eastAsia="Times New Roman" w:hAnsi="Times New Roman" w:cs="Times New Roman"/>
          <w:color w:val="444444"/>
          <w:spacing w:val="1"/>
          <w:w w:val="105"/>
          <w:sz w:val="24"/>
          <w:szCs w:val="24"/>
        </w:rPr>
        <w:t xml:space="preserve"> </w:t>
      </w:r>
      <w:r w:rsidRPr="00325BB3">
        <w:rPr>
          <w:rFonts w:ascii="Times New Roman" w:eastAsia="Times New Roman" w:hAnsi="Times New Roman" w:cs="Times New Roman"/>
          <w:color w:val="444444"/>
          <w:w w:val="105"/>
          <w:sz w:val="24"/>
          <w:szCs w:val="24"/>
        </w:rPr>
        <w:t>administrative</w:t>
      </w:r>
      <w:r w:rsidRPr="00325BB3">
        <w:rPr>
          <w:rFonts w:ascii="Times New Roman" w:eastAsia="Times New Roman" w:hAnsi="Times New Roman" w:cs="Times New Roman"/>
          <w:color w:val="444444"/>
          <w:spacing w:val="1"/>
          <w:w w:val="105"/>
          <w:sz w:val="24"/>
          <w:szCs w:val="24"/>
        </w:rPr>
        <w:t xml:space="preserve"> </w:t>
      </w:r>
      <w:r w:rsidRPr="00325BB3">
        <w:rPr>
          <w:rFonts w:ascii="Times New Roman" w:eastAsia="Times New Roman" w:hAnsi="Times New Roman" w:cs="Times New Roman"/>
          <w:color w:val="444444"/>
          <w:sz w:val="24"/>
          <w:szCs w:val="24"/>
        </w:rPr>
        <w:t xml:space="preserve">proceedings, arbitration and </w:t>
      </w:r>
      <w:r w:rsidRPr="00325BB3">
        <w:rPr>
          <w:rFonts w:ascii="Times New Roman" w:eastAsia="Times New Roman" w:hAnsi="Times New Roman" w:cs="Times New Roman"/>
          <w:color w:val="343434"/>
          <w:sz w:val="24"/>
          <w:szCs w:val="24"/>
        </w:rPr>
        <w:t xml:space="preserve">mediation </w:t>
      </w:r>
      <w:r w:rsidRPr="00325BB3">
        <w:rPr>
          <w:rFonts w:ascii="Times New Roman" w:eastAsia="Times New Roman" w:hAnsi="Times New Roman" w:cs="Times New Roman"/>
          <w:color w:val="444444"/>
          <w:sz w:val="24"/>
          <w:szCs w:val="24"/>
        </w:rPr>
        <w:t>proceedings, shall be commenced, maintained, adjudicated</w:t>
      </w:r>
      <w:r w:rsidRPr="00325BB3">
        <w:rPr>
          <w:rFonts w:ascii="Times New Roman" w:eastAsia="Times New Roman" w:hAnsi="Times New Roman" w:cs="Times New Roman"/>
          <w:color w:val="444444"/>
          <w:spacing w:val="1"/>
          <w:sz w:val="24"/>
          <w:szCs w:val="24"/>
        </w:rPr>
        <w:t xml:space="preserve"> </w:t>
      </w:r>
      <w:r w:rsidRPr="00325BB3">
        <w:rPr>
          <w:rFonts w:ascii="Times New Roman" w:eastAsia="Times New Roman" w:hAnsi="Times New Roman" w:cs="Times New Roman"/>
          <w:color w:val="444444"/>
          <w:sz w:val="24"/>
          <w:szCs w:val="24"/>
        </w:rPr>
        <w:t>and</w:t>
      </w:r>
      <w:r w:rsidRPr="00325BB3">
        <w:rPr>
          <w:rFonts w:ascii="Times New Roman" w:eastAsia="Times New Roman" w:hAnsi="Times New Roman" w:cs="Times New Roman"/>
          <w:color w:val="444444"/>
          <w:spacing w:val="9"/>
          <w:sz w:val="24"/>
          <w:szCs w:val="24"/>
        </w:rPr>
        <w:t xml:space="preserve"> </w:t>
      </w:r>
      <w:r w:rsidRPr="00325BB3">
        <w:rPr>
          <w:rFonts w:ascii="Times New Roman" w:eastAsia="Times New Roman" w:hAnsi="Times New Roman" w:cs="Times New Roman"/>
          <w:color w:val="444444"/>
          <w:sz w:val="24"/>
          <w:szCs w:val="24"/>
        </w:rPr>
        <w:t>resolved</w:t>
      </w:r>
      <w:r w:rsidRPr="00325BB3">
        <w:rPr>
          <w:rFonts w:ascii="Times New Roman" w:eastAsia="Times New Roman" w:hAnsi="Times New Roman" w:cs="Times New Roman"/>
          <w:color w:val="444444"/>
          <w:spacing w:val="15"/>
          <w:sz w:val="24"/>
          <w:szCs w:val="24"/>
        </w:rPr>
        <w:t xml:space="preserve"> </w:t>
      </w:r>
      <w:r w:rsidRPr="00325BB3">
        <w:rPr>
          <w:rFonts w:ascii="Times New Roman" w:eastAsia="Times New Roman" w:hAnsi="Times New Roman" w:cs="Times New Roman"/>
          <w:color w:val="444444"/>
          <w:sz w:val="24"/>
          <w:szCs w:val="24"/>
        </w:rPr>
        <w:t>within</w:t>
      </w:r>
      <w:r w:rsidRPr="00325BB3">
        <w:rPr>
          <w:rFonts w:ascii="Times New Roman" w:eastAsia="Times New Roman" w:hAnsi="Times New Roman" w:cs="Times New Roman"/>
          <w:color w:val="444444"/>
          <w:spacing w:val="-1"/>
          <w:sz w:val="24"/>
          <w:szCs w:val="24"/>
        </w:rPr>
        <w:t xml:space="preserve"> </w:t>
      </w:r>
      <w:r w:rsidRPr="00325BB3">
        <w:rPr>
          <w:rFonts w:ascii="Times New Roman" w:eastAsia="Times New Roman" w:hAnsi="Times New Roman" w:cs="Times New Roman"/>
          <w:color w:val="444444"/>
          <w:sz w:val="24"/>
          <w:szCs w:val="24"/>
        </w:rPr>
        <w:t>the</w:t>
      </w:r>
      <w:r w:rsidRPr="00325BB3">
        <w:rPr>
          <w:rFonts w:ascii="Times New Roman" w:eastAsia="Times New Roman" w:hAnsi="Times New Roman" w:cs="Times New Roman"/>
          <w:color w:val="444444"/>
          <w:spacing w:val="-18"/>
          <w:sz w:val="24"/>
          <w:szCs w:val="24"/>
        </w:rPr>
        <w:t xml:space="preserve"> </w:t>
      </w:r>
      <w:r w:rsidRPr="00325BB3">
        <w:rPr>
          <w:rFonts w:ascii="Times New Roman" w:eastAsia="Times New Roman" w:hAnsi="Times New Roman" w:cs="Times New Roman"/>
          <w:color w:val="444444"/>
          <w:sz w:val="24"/>
          <w:szCs w:val="24"/>
        </w:rPr>
        <w:t>jurisdiction</w:t>
      </w:r>
      <w:r w:rsidRPr="00325BB3">
        <w:rPr>
          <w:rFonts w:ascii="Times New Roman" w:eastAsia="Times New Roman" w:hAnsi="Times New Roman" w:cs="Times New Roman"/>
          <w:color w:val="444444"/>
          <w:spacing w:val="8"/>
          <w:sz w:val="24"/>
          <w:szCs w:val="24"/>
        </w:rPr>
        <w:t xml:space="preserve"> </w:t>
      </w:r>
      <w:r w:rsidR="00D174D7">
        <w:rPr>
          <w:rFonts w:ascii="Times New Roman" w:eastAsia="Times New Roman" w:hAnsi="Times New Roman" w:cs="Times New Roman"/>
          <w:color w:val="444444"/>
          <w:sz w:val="24"/>
          <w:szCs w:val="24"/>
        </w:rPr>
        <w:t>of Utah.</w:t>
      </w:r>
      <w:r w:rsidR="00D174D7">
        <w:rPr>
          <w:rFonts w:ascii="Times New Roman" w:eastAsia="Times New Roman" w:hAnsi="Times New Roman" w:cs="Times New Roman"/>
          <w:sz w:val="24"/>
          <w:szCs w:val="24"/>
        </w:rPr>
        <w:br/>
      </w:r>
    </w:p>
    <w:p w14:paraId="1DFFC403"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INDEMNIFICATION</w:t>
      </w:r>
    </w:p>
    <w:p w14:paraId="780F77B6" w14:textId="77777777" w:rsidR="00D67615" w:rsidRDefault="00D67615" w:rsidP="00D67615">
      <w:pPr>
        <w:pStyle w:val="ListParagraph"/>
        <w:rPr>
          <w:rFonts w:ascii="Times New Roman" w:hAnsi="Times New Roman" w:cs="Times New Roman"/>
          <w:sz w:val="24"/>
          <w:szCs w:val="24"/>
        </w:rPr>
      </w:pPr>
    </w:p>
    <w:p w14:paraId="27DE24F9" w14:textId="3226B91F" w:rsidR="00CE5896" w:rsidRDefault="00325BB3" w:rsidP="00CE5896">
      <w:pPr>
        <w:pStyle w:val="ListParagraph"/>
        <w:rPr>
          <w:rFonts w:ascii="Times New Roman" w:hAnsi="Times New Roman" w:cs="Times New Roman"/>
          <w:sz w:val="24"/>
          <w:szCs w:val="24"/>
        </w:rPr>
      </w:pPr>
      <w:r>
        <w:rPr>
          <w:rFonts w:ascii="Times New Roman" w:hAnsi="Times New Roman" w:cs="Times New Roman"/>
          <w:sz w:val="24"/>
          <w:szCs w:val="24"/>
        </w:rPr>
        <w:t>Both p</w:t>
      </w:r>
      <w:r w:rsidRPr="00325BB3">
        <w:rPr>
          <w:rFonts w:ascii="Times New Roman" w:hAnsi="Times New Roman" w:cs="Times New Roman"/>
          <w:sz w:val="24"/>
          <w:szCs w:val="24"/>
        </w:rPr>
        <w:t xml:space="preserve">arties are governmental entities under the Governmental Immunity Act of Utah, </w:t>
      </w:r>
      <w:r w:rsidRPr="00325BB3">
        <w:rPr>
          <w:rFonts w:ascii="Times New Roman" w:hAnsi="Times New Roman" w:cs="Times New Roman"/>
          <w:i/>
          <w:sz w:val="24"/>
          <w:szCs w:val="24"/>
        </w:rPr>
        <w:t xml:space="preserve">§§ </w:t>
      </w:r>
      <w:r w:rsidRPr="00325BB3">
        <w:rPr>
          <w:rFonts w:ascii="Times New Roman" w:hAnsi="Times New Roman" w:cs="Times New Roman"/>
          <w:sz w:val="24"/>
          <w:szCs w:val="24"/>
        </w:rPr>
        <w:t xml:space="preserve">630-7-101 to -904, as amended (the "Act"). There are no indemnity obligations between these </w:t>
      </w:r>
      <w:r w:rsidR="00511ACC">
        <w:rPr>
          <w:rFonts w:ascii="Times New Roman" w:hAnsi="Times New Roman" w:cs="Times New Roman"/>
          <w:sz w:val="24"/>
          <w:szCs w:val="24"/>
        </w:rPr>
        <w:t>parties</w:t>
      </w:r>
      <w:r w:rsidRPr="00325BB3">
        <w:rPr>
          <w:rFonts w:ascii="Times New Roman" w:hAnsi="Times New Roman" w:cs="Times New Roman"/>
          <w:sz w:val="24"/>
          <w:szCs w:val="24"/>
        </w:rPr>
        <w:t xml:space="preserve">. Subject to and consistent with the terms of the Act, </w:t>
      </w:r>
      <w:r>
        <w:rPr>
          <w:rFonts w:ascii="Times New Roman" w:hAnsi="Times New Roman" w:cs="Times New Roman"/>
          <w:sz w:val="24"/>
          <w:szCs w:val="24"/>
        </w:rPr>
        <w:t>the parties</w:t>
      </w:r>
      <w:r w:rsidRPr="00325BB3">
        <w:rPr>
          <w:rFonts w:ascii="Times New Roman" w:hAnsi="Times New Roman" w:cs="Times New Roman"/>
          <w:sz w:val="24"/>
          <w:szCs w:val="24"/>
        </w:rPr>
        <w:t xml:space="preserve"> shall be liable for their own negligent acts or omissions, or those of their authorized employees, officers, and agents while engaged in the performance of the obligations under this Agreement, and neither </w:t>
      </w:r>
      <w:r>
        <w:rPr>
          <w:rFonts w:ascii="Times New Roman" w:hAnsi="Times New Roman" w:cs="Times New Roman"/>
          <w:sz w:val="24"/>
          <w:szCs w:val="24"/>
        </w:rPr>
        <w:t>party</w:t>
      </w:r>
      <w:r w:rsidRPr="00325BB3">
        <w:rPr>
          <w:rFonts w:ascii="Times New Roman" w:hAnsi="Times New Roman" w:cs="Times New Roman"/>
          <w:sz w:val="24"/>
          <w:szCs w:val="24"/>
        </w:rPr>
        <w:t xml:space="preserve"> shall have any liability whatsoever for any negligent act or omission of the other </w:t>
      </w:r>
      <w:r>
        <w:rPr>
          <w:rFonts w:ascii="Times New Roman" w:hAnsi="Times New Roman" w:cs="Times New Roman"/>
          <w:sz w:val="24"/>
          <w:szCs w:val="24"/>
        </w:rPr>
        <w:t>p</w:t>
      </w:r>
      <w:r w:rsidRPr="00325BB3">
        <w:rPr>
          <w:rFonts w:ascii="Times New Roman" w:hAnsi="Times New Roman" w:cs="Times New Roman"/>
          <w:sz w:val="24"/>
          <w:szCs w:val="24"/>
        </w:rPr>
        <w:t xml:space="preserve">arty, its employees, officers, or agents. Neither </w:t>
      </w:r>
      <w:r>
        <w:rPr>
          <w:rFonts w:ascii="Times New Roman" w:hAnsi="Times New Roman" w:cs="Times New Roman"/>
          <w:sz w:val="24"/>
          <w:szCs w:val="24"/>
        </w:rPr>
        <w:t>p</w:t>
      </w:r>
      <w:r w:rsidRPr="00325BB3">
        <w:rPr>
          <w:rFonts w:ascii="Times New Roman" w:hAnsi="Times New Roman" w:cs="Times New Roman"/>
          <w:sz w:val="24"/>
          <w:szCs w:val="24"/>
        </w:rPr>
        <w:t xml:space="preserve">arty waives any defenses or limits of liability available under the Act </w:t>
      </w:r>
      <w:r>
        <w:rPr>
          <w:rFonts w:ascii="Times New Roman" w:hAnsi="Times New Roman" w:cs="Times New Roman"/>
          <w:sz w:val="24"/>
          <w:szCs w:val="24"/>
        </w:rPr>
        <w:t>and other applicable law. Both p</w:t>
      </w:r>
      <w:r w:rsidRPr="00325BB3">
        <w:rPr>
          <w:rFonts w:ascii="Times New Roman" w:hAnsi="Times New Roman" w:cs="Times New Roman"/>
          <w:sz w:val="24"/>
          <w:szCs w:val="24"/>
        </w:rPr>
        <w:t>arties maintain all privileges, immunities, and other rights granted by the Act and all other applicable law.</w:t>
      </w:r>
    </w:p>
    <w:p w14:paraId="1298AB0A" w14:textId="05E64AC5" w:rsidR="00CE5896" w:rsidRDefault="00CE5896" w:rsidP="00CE5896">
      <w:pPr>
        <w:pStyle w:val="ListParagraph"/>
        <w:rPr>
          <w:rFonts w:ascii="Times New Roman" w:hAnsi="Times New Roman" w:cs="Times New Roman"/>
          <w:sz w:val="24"/>
          <w:szCs w:val="24"/>
        </w:rPr>
      </w:pPr>
    </w:p>
    <w:p w14:paraId="6ECF1A84" w14:textId="1A392793" w:rsidR="00CE5896" w:rsidRDefault="00CE5896" w:rsidP="00CE5896">
      <w:pPr>
        <w:pStyle w:val="ListParagraph"/>
        <w:rPr>
          <w:rFonts w:ascii="Times New Roman" w:hAnsi="Times New Roman" w:cs="Times New Roman"/>
          <w:sz w:val="24"/>
          <w:szCs w:val="24"/>
        </w:rPr>
      </w:pPr>
    </w:p>
    <w:p w14:paraId="1DB0025A" w14:textId="04570945" w:rsidR="00CE5896" w:rsidRDefault="00CE5896" w:rsidP="00CE5896">
      <w:pPr>
        <w:pStyle w:val="ListParagraph"/>
        <w:rPr>
          <w:rFonts w:ascii="Times New Roman" w:hAnsi="Times New Roman" w:cs="Times New Roman"/>
          <w:sz w:val="24"/>
          <w:szCs w:val="24"/>
        </w:rPr>
      </w:pPr>
    </w:p>
    <w:p w14:paraId="1A0B55FD" w14:textId="3FEE8E0C" w:rsidR="00CE5896" w:rsidRDefault="00CE5896" w:rsidP="00CE5896">
      <w:pPr>
        <w:pStyle w:val="ListParagraph"/>
        <w:rPr>
          <w:rFonts w:ascii="Times New Roman" w:hAnsi="Times New Roman" w:cs="Times New Roman"/>
          <w:sz w:val="24"/>
          <w:szCs w:val="24"/>
        </w:rPr>
      </w:pPr>
    </w:p>
    <w:p w14:paraId="3DCC329C" w14:textId="77777777" w:rsidR="00CE5896" w:rsidRPr="00CE5896" w:rsidRDefault="00CE5896" w:rsidP="00CE5896">
      <w:pPr>
        <w:pStyle w:val="ListParagraph"/>
        <w:rPr>
          <w:rFonts w:ascii="Times New Roman" w:hAnsi="Times New Roman" w:cs="Times New Roman"/>
          <w:sz w:val="24"/>
          <w:szCs w:val="24"/>
        </w:rPr>
      </w:pPr>
    </w:p>
    <w:p w14:paraId="21B7072E"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INSURANCE</w:t>
      </w:r>
    </w:p>
    <w:p w14:paraId="059B4283" w14:textId="77777777" w:rsidR="00D67615" w:rsidRDefault="00D67615" w:rsidP="00D67615">
      <w:pPr>
        <w:pStyle w:val="ListParagraph"/>
        <w:rPr>
          <w:rFonts w:ascii="Times New Roman" w:hAnsi="Times New Roman" w:cs="Times New Roman"/>
          <w:sz w:val="24"/>
          <w:szCs w:val="24"/>
        </w:rPr>
      </w:pPr>
    </w:p>
    <w:p w14:paraId="3053440D" w14:textId="77777777" w:rsidR="00325BB3" w:rsidRDefault="00B02AFE" w:rsidP="00325BB3">
      <w:pPr>
        <w:pStyle w:val="ListParagraph"/>
        <w:rPr>
          <w:rFonts w:ascii="Times New Roman" w:hAnsi="Times New Roman" w:cs="Times New Roman"/>
          <w:sz w:val="24"/>
          <w:szCs w:val="24"/>
        </w:rPr>
      </w:pPr>
      <w:r>
        <w:rPr>
          <w:rFonts w:ascii="Times New Roman" w:hAnsi="Times New Roman" w:cs="Times New Roman"/>
          <w:sz w:val="24"/>
          <w:szCs w:val="24"/>
        </w:rPr>
        <w:t>In addition to any vehicle insurance required by this Agreement, b</w:t>
      </w:r>
      <w:r w:rsidR="00325BB3" w:rsidRPr="00325BB3">
        <w:rPr>
          <w:rFonts w:ascii="Times New Roman" w:hAnsi="Times New Roman" w:cs="Times New Roman"/>
          <w:sz w:val="24"/>
          <w:szCs w:val="24"/>
        </w:rPr>
        <w:t xml:space="preserve">oth </w:t>
      </w:r>
      <w:r w:rsidR="00511ACC">
        <w:rPr>
          <w:rFonts w:ascii="Times New Roman" w:hAnsi="Times New Roman" w:cs="Times New Roman"/>
          <w:sz w:val="24"/>
          <w:szCs w:val="24"/>
        </w:rPr>
        <w:t>parties</w:t>
      </w:r>
      <w:r w:rsidR="00325BB3" w:rsidRPr="00325BB3">
        <w:rPr>
          <w:rFonts w:ascii="Times New Roman" w:hAnsi="Times New Roman" w:cs="Times New Roman"/>
          <w:sz w:val="24"/>
          <w:szCs w:val="24"/>
        </w:rPr>
        <w:t xml:space="preserve"> to this Agreement shall maintain insurance or self-insurance coverage sufficient to meet their obligations hereunder and consistent with applicable law.</w:t>
      </w:r>
    </w:p>
    <w:p w14:paraId="056683DD" w14:textId="77777777" w:rsidR="00325BB3" w:rsidRPr="00325BB3" w:rsidRDefault="00325BB3" w:rsidP="00325BB3">
      <w:pPr>
        <w:pStyle w:val="ListParagraph"/>
        <w:rPr>
          <w:rFonts w:ascii="Times New Roman" w:hAnsi="Times New Roman" w:cs="Times New Roman"/>
          <w:sz w:val="24"/>
          <w:szCs w:val="24"/>
        </w:rPr>
      </w:pPr>
    </w:p>
    <w:p w14:paraId="48DD604B"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COUNTERPARTS</w:t>
      </w:r>
    </w:p>
    <w:p w14:paraId="6FC4011F" w14:textId="77777777" w:rsidR="00D67615" w:rsidRDefault="00D67615" w:rsidP="00D67615">
      <w:pPr>
        <w:pStyle w:val="ListParagraph"/>
        <w:rPr>
          <w:rFonts w:ascii="Times New Roman" w:hAnsi="Times New Roman" w:cs="Times New Roman"/>
          <w:sz w:val="24"/>
          <w:szCs w:val="24"/>
        </w:rPr>
      </w:pPr>
    </w:p>
    <w:p w14:paraId="4D6C0755" w14:textId="77777777" w:rsidR="00325BB3" w:rsidRDefault="00325BB3" w:rsidP="00325BB3">
      <w:pPr>
        <w:pStyle w:val="ListParagraph"/>
        <w:rPr>
          <w:rFonts w:ascii="Times New Roman" w:hAnsi="Times New Roman" w:cs="Times New Roman"/>
          <w:sz w:val="24"/>
          <w:szCs w:val="24"/>
        </w:rPr>
      </w:pPr>
      <w:r w:rsidRPr="00325BB3">
        <w:rPr>
          <w:rFonts w:ascii="Times New Roman" w:hAnsi="Times New Roman" w:cs="Times New Roman"/>
          <w:sz w:val="24"/>
          <w:szCs w:val="24"/>
        </w:rPr>
        <w:t xml:space="preserve">This Agreement may be executed in several counterparts and all so executed shall constitute one agreement binding on all the </w:t>
      </w:r>
      <w:r w:rsidR="00511ACC">
        <w:rPr>
          <w:rFonts w:ascii="Times New Roman" w:hAnsi="Times New Roman" w:cs="Times New Roman"/>
          <w:sz w:val="24"/>
          <w:szCs w:val="24"/>
        </w:rPr>
        <w:t>parties</w:t>
      </w:r>
      <w:r w:rsidRPr="00325BB3">
        <w:rPr>
          <w:rFonts w:ascii="Times New Roman" w:hAnsi="Times New Roman" w:cs="Times New Roman"/>
          <w:sz w:val="24"/>
          <w:szCs w:val="24"/>
        </w:rPr>
        <w:t xml:space="preserve">, notwithstanding that each of the </w:t>
      </w:r>
      <w:r w:rsidR="00511ACC">
        <w:rPr>
          <w:rFonts w:ascii="Times New Roman" w:hAnsi="Times New Roman" w:cs="Times New Roman"/>
          <w:sz w:val="24"/>
          <w:szCs w:val="24"/>
        </w:rPr>
        <w:t>parties</w:t>
      </w:r>
      <w:r w:rsidRPr="00325BB3">
        <w:rPr>
          <w:rFonts w:ascii="Times New Roman" w:hAnsi="Times New Roman" w:cs="Times New Roman"/>
          <w:sz w:val="24"/>
          <w:szCs w:val="24"/>
        </w:rPr>
        <w:t xml:space="preserve"> are not signatory to the original or the same counterpart. Further, executed copies of this Agreement delivered by facsimile shall be deemed an original signed copy of this Agreement.</w:t>
      </w:r>
    </w:p>
    <w:p w14:paraId="4462387F" w14:textId="77777777" w:rsidR="00325BB3" w:rsidRPr="00325BB3" w:rsidRDefault="00325BB3" w:rsidP="00325BB3">
      <w:pPr>
        <w:pStyle w:val="ListParagraph"/>
        <w:rPr>
          <w:rFonts w:ascii="Times New Roman" w:hAnsi="Times New Roman" w:cs="Times New Roman"/>
          <w:sz w:val="24"/>
          <w:szCs w:val="24"/>
        </w:rPr>
      </w:pPr>
    </w:p>
    <w:p w14:paraId="071E3A34"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INTERLOCAL COOPERATION ACT REQUIREMENTS</w:t>
      </w:r>
    </w:p>
    <w:p w14:paraId="2DAB9D1B" w14:textId="77777777" w:rsidR="00D67615" w:rsidRDefault="00D67615" w:rsidP="00D67615">
      <w:pPr>
        <w:pStyle w:val="ListParagraph"/>
        <w:rPr>
          <w:rFonts w:ascii="Times New Roman" w:hAnsi="Times New Roman" w:cs="Times New Roman"/>
          <w:sz w:val="24"/>
          <w:szCs w:val="24"/>
        </w:rPr>
      </w:pPr>
    </w:p>
    <w:p w14:paraId="2BB6E1D6" w14:textId="77777777" w:rsidR="00325BB3" w:rsidRPr="00325BB3" w:rsidRDefault="00325BB3" w:rsidP="00325BB3">
      <w:pPr>
        <w:pStyle w:val="ListParagraph"/>
        <w:rPr>
          <w:rFonts w:ascii="Times New Roman" w:hAnsi="Times New Roman" w:cs="Times New Roman"/>
          <w:i/>
          <w:sz w:val="24"/>
          <w:szCs w:val="24"/>
        </w:rPr>
      </w:pPr>
      <w:r w:rsidRPr="00325BB3">
        <w:rPr>
          <w:rFonts w:ascii="Times New Roman" w:hAnsi="Times New Roman" w:cs="Times New Roman"/>
          <w:sz w:val="24"/>
          <w:szCs w:val="24"/>
        </w:rPr>
        <w:t xml:space="preserve">In satisfaction of the requirements of the </w:t>
      </w:r>
      <w:proofErr w:type="spellStart"/>
      <w:r w:rsidRPr="00325BB3">
        <w:rPr>
          <w:rFonts w:ascii="Times New Roman" w:hAnsi="Times New Roman" w:cs="Times New Roman"/>
          <w:sz w:val="24"/>
          <w:szCs w:val="24"/>
        </w:rPr>
        <w:t>lnterlocal</w:t>
      </w:r>
      <w:proofErr w:type="spellEnd"/>
      <w:r w:rsidRPr="00325BB3">
        <w:rPr>
          <w:rFonts w:ascii="Times New Roman" w:hAnsi="Times New Roman" w:cs="Times New Roman"/>
          <w:sz w:val="24"/>
          <w:szCs w:val="24"/>
        </w:rPr>
        <w:t xml:space="preserve"> Cooperation Act</w:t>
      </w:r>
      <w:proofErr w:type="gramStart"/>
      <w:r w:rsidRPr="00325BB3">
        <w:rPr>
          <w:rFonts w:ascii="Times New Roman" w:hAnsi="Times New Roman" w:cs="Times New Roman"/>
          <w:sz w:val="24"/>
          <w:szCs w:val="24"/>
        </w:rPr>
        <w:t>,§</w:t>
      </w:r>
      <w:proofErr w:type="gramEnd"/>
      <w:r w:rsidRPr="00325BB3">
        <w:rPr>
          <w:rFonts w:ascii="Times New Roman" w:hAnsi="Times New Roman" w:cs="Times New Roman"/>
          <w:sz w:val="24"/>
          <w:szCs w:val="24"/>
        </w:rPr>
        <w:t xml:space="preserve">§ 11-13-101 </w:t>
      </w:r>
      <w:r w:rsidRPr="00325BB3">
        <w:rPr>
          <w:rFonts w:ascii="Times New Roman" w:hAnsi="Times New Roman" w:cs="Times New Roman"/>
          <w:i/>
          <w:sz w:val="24"/>
          <w:szCs w:val="24"/>
        </w:rPr>
        <w:t>et</w:t>
      </w:r>
    </w:p>
    <w:p w14:paraId="22029E18" w14:textId="77777777" w:rsidR="00325BB3" w:rsidRPr="00325BB3" w:rsidRDefault="00325BB3" w:rsidP="00325BB3">
      <w:pPr>
        <w:pStyle w:val="ListParagraph"/>
        <w:rPr>
          <w:rFonts w:ascii="Times New Roman" w:hAnsi="Times New Roman" w:cs="Times New Roman"/>
          <w:sz w:val="24"/>
          <w:szCs w:val="24"/>
        </w:rPr>
      </w:pPr>
      <w:r w:rsidRPr="00325BB3">
        <w:rPr>
          <w:rFonts w:ascii="Times New Roman" w:hAnsi="Times New Roman" w:cs="Times New Roman"/>
          <w:i/>
          <w:sz w:val="24"/>
          <w:szCs w:val="24"/>
        </w:rPr>
        <w:t xml:space="preserve">seq., </w:t>
      </w:r>
      <w:r w:rsidRPr="00325BB3">
        <w:rPr>
          <w:rFonts w:ascii="Times New Roman" w:hAnsi="Times New Roman" w:cs="Times New Roman"/>
          <w:sz w:val="24"/>
          <w:szCs w:val="24"/>
        </w:rPr>
        <w:t>and in connection with this Agreement, the parties agree as follows:</w:t>
      </w:r>
    </w:p>
    <w:p w14:paraId="5977BFE8" w14:textId="77777777" w:rsidR="00325BB3" w:rsidRPr="00325BB3" w:rsidRDefault="00325BB3" w:rsidP="00325BB3">
      <w:pPr>
        <w:pStyle w:val="ListParagraph"/>
        <w:numPr>
          <w:ilvl w:val="1"/>
          <w:numId w:val="2"/>
        </w:numPr>
        <w:rPr>
          <w:rFonts w:ascii="Times New Roman" w:hAnsi="Times New Roman" w:cs="Times New Roman"/>
          <w:sz w:val="24"/>
          <w:szCs w:val="24"/>
        </w:rPr>
      </w:pPr>
      <w:r w:rsidRPr="00325BB3">
        <w:rPr>
          <w:rFonts w:ascii="Times New Roman" w:hAnsi="Times New Roman" w:cs="Times New Roman"/>
          <w:sz w:val="24"/>
          <w:szCs w:val="24"/>
        </w:rPr>
        <w:t>This Agreement shall be approved by each party pursuant to§ 11-13-202.5;</w:t>
      </w:r>
    </w:p>
    <w:p w14:paraId="620A022B" w14:textId="77777777" w:rsidR="00325BB3" w:rsidRPr="00325BB3" w:rsidRDefault="00325BB3" w:rsidP="00325BB3">
      <w:pPr>
        <w:pStyle w:val="ListParagraph"/>
        <w:numPr>
          <w:ilvl w:val="1"/>
          <w:numId w:val="2"/>
        </w:numPr>
        <w:rPr>
          <w:rFonts w:ascii="Times New Roman" w:hAnsi="Times New Roman" w:cs="Times New Roman"/>
          <w:sz w:val="24"/>
          <w:szCs w:val="24"/>
        </w:rPr>
      </w:pPr>
      <w:r w:rsidRPr="00325BB3">
        <w:rPr>
          <w:rFonts w:ascii="Times New Roman" w:hAnsi="Times New Roman" w:cs="Times New Roman"/>
          <w:sz w:val="24"/>
          <w:szCs w:val="24"/>
        </w:rPr>
        <w:t xml:space="preserve">This Agreement shall be reviewed as to the proper form and compliance with applicable law by an authorized attorney on behalf of each party pursuant to </w:t>
      </w:r>
      <w:r w:rsidRPr="00325BB3">
        <w:rPr>
          <w:rFonts w:ascii="Times New Roman" w:hAnsi="Times New Roman" w:cs="Times New Roman"/>
          <w:i/>
          <w:sz w:val="24"/>
          <w:szCs w:val="24"/>
        </w:rPr>
        <w:t>§</w:t>
      </w:r>
      <w:r w:rsidRPr="00325BB3">
        <w:rPr>
          <w:rFonts w:ascii="Times New Roman" w:hAnsi="Times New Roman" w:cs="Times New Roman"/>
          <w:sz w:val="24"/>
          <w:szCs w:val="24"/>
        </w:rPr>
        <w:t>11-13-202.5;</w:t>
      </w:r>
    </w:p>
    <w:p w14:paraId="35021220" w14:textId="77777777" w:rsidR="00325BB3" w:rsidRPr="00325BB3" w:rsidRDefault="00325BB3" w:rsidP="00325BB3">
      <w:pPr>
        <w:pStyle w:val="ListParagraph"/>
        <w:numPr>
          <w:ilvl w:val="1"/>
          <w:numId w:val="2"/>
        </w:numPr>
        <w:rPr>
          <w:rFonts w:ascii="Times New Roman" w:hAnsi="Times New Roman" w:cs="Times New Roman"/>
          <w:sz w:val="24"/>
          <w:szCs w:val="24"/>
        </w:rPr>
      </w:pPr>
      <w:r w:rsidRPr="00325BB3">
        <w:rPr>
          <w:rFonts w:ascii="Times New Roman" w:hAnsi="Times New Roman" w:cs="Times New Roman"/>
          <w:sz w:val="24"/>
          <w:szCs w:val="24"/>
        </w:rPr>
        <w:t xml:space="preserve">An executed original counterpart shall be filed with the keeper of records for each party pursuant to </w:t>
      </w:r>
      <w:r w:rsidRPr="00325BB3">
        <w:rPr>
          <w:rFonts w:ascii="Times New Roman" w:hAnsi="Times New Roman" w:cs="Times New Roman"/>
          <w:i/>
          <w:sz w:val="24"/>
          <w:szCs w:val="24"/>
        </w:rPr>
        <w:t>§</w:t>
      </w:r>
      <w:r w:rsidRPr="00325BB3">
        <w:rPr>
          <w:rFonts w:ascii="Times New Roman" w:hAnsi="Times New Roman" w:cs="Times New Roman"/>
          <w:sz w:val="24"/>
          <w:szCs w:val="24"/>
        </w:rPr>
        <w:t>11-13-209;</w:t>
      </w:r>
    </w:p>
    <w:p w14:paraId="2B7E1BAF" w14:textId="77777777" w:rsidR="00325BB3" w:rsidRPr="00325BB3" w:rsidRDefault="00325BB3" w:rsidP="00325BB3">
      <w:pPr>
        <w:pStyle w:val="ListParagraph"/>
        <w:numPr>
          <w:ilvl w:val="1"/>
          <w:numId w:val="2"/>
        </w:numPr>
        <w:rPr>
          <w:rFonts w:ascii="Times New Roman" w:hAnsi="Times New Roman" w:cs="Times New Roman"/>
          <w:sz w:val="24"/>
          <w:szCs w:val="24"/>
        </w:rPr>
      </w:pPr>
      <w:r w:rsidRPr="00325BB3">
        <w:rPr>
          <w:rFonts w:ascii="Times New Roman" w:hAnsi="Times New Roman" w:cs="Times New Roman"/>
          <w:sz w:val="24"/>
          <w:szCs w:val="24"/>
        </w:rPr>
        <w:t>The term of this Agreement shall not exceed fifty (50) years pursuant to §11-13- 216 of the Interlocal Cooperation Act;</w:t>
      </w:r>
    </w:p>
    <w:p w14:paraId="1FF8DC0C" w14:textId="77777777" w:rsidR="00325BB3" w:rsidRPr="00325BB3" w:rsidRDefault="00325BB3" w:rsidP="00325BB3">
      <w:pPr>
        <w:pStyle w:val="ListParagraph"/>
        <w:numPr>
          <w:ilvl w:val="1"/>
          <w:numId w:val="2"/>
        </w:numPr>
        <w:rPr>
          <w:rFonts w:ascii="Times New Roman" w:hAnsi="Times New Roman" w:cs="Times New Roman"/>
          <w:sz w:val="24"/>
          <w:szCs w:val="24"/>
        </w:rPr>
      </w:pPr>
      <w:r w:rsidRPr="00325BB3">
        <w:rPr>
          <w:rFonts w:ascii="Times New Roman" w:hAnsi="Times New Roman" w:cs="Times New Roman"/>
          <w:sz w:val="24"/>
          <w:szCs w:val="24"/>
        </w:rPr>
        <w:t>No separate legal entity is created by the terms of this Agreement. No real or personal property shall be acquired jointly by the parties as a result of this Agreement. To the extent that a party acquires, holds, or disposes of any real or personal property for use in the joint or cooperative undertaking contemplated by this Agreement, such party shall do so in the same manner that it deals with other property of such party; and</w:t>
      </w:r>
    </w:p>
    <w:p w14:paraId="291E792D" w14:textId="77777777" w:rsidR="00325BB3" w:rsidRPr="00325BB3" w:rsidRDefault="00325BB3" w:rsidP="00325BB3">
      <w:pPr>
        <w:pStyle w:val="ListParagraph"/>
        <w:numPr>
          <w:ilvl w:val="1"/>
          <w:numId w:val="2"/>
        </w:numPr>
        <w:rPr>
          <w:rFonts w:ascii="Times New Roman" w:hAnsi="Times New Roman" w:cs="Times New Roman"/>
          <w:sz w:val="24"/>
          <w:szCs w:val="24"/>
        </w:rPr>
      </w:pPr>
      <w:r w:rsidRPr="00325BB3">
        <w:rPr>
          <w:rFonts w:ascii="Times New Roman" w:hAnsi="Times New Roman" w:cs="Times New Roman"/>
          <w:sz w:val="24"/>
          <w:szCs w:val="24"/>
        </w:rPr>
        <w:t>Except as otherwise specifically provided herein, each party shall be responsible for its own costs of any action taken pursuant to this Agreement, and for any financing of such costs.</w:t>
      </w:r>
    </w:p>
    <w:p w14:paraId="63F3D66F" w14:textId="0E302250" w:rsidR="00325BB3" w:rsidRPr="00D67615" w:rsidRDefault="00325BB3" w:rsidP="00D67615">
      <w:pPr>
        <w:pStyle w:val="ListParagraph"/>
        <w:rPr>
          <w:rFonts w:ascii="Times New Roman" w:hAnsi="Times New Roman" w:cs="Times New Roman"/>
          <w:sz w:val="24"/>
          <w:szCs w:val="24"/>
        </w:rPr>
      </w:pPr>
    </w:p>
    <w:p w14:paraId="1C764AE0" w14:textId="77777777" w:rsidR="00D67615" w:rsidRDefault="00D67615" w:rsidP="00D6761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ENTIRE AGREEMENT</w:t>
      </w:r>
    </w:p>
    <w:p w14:paraId="01233218" w14:textId="77777777" w:rsidR="00325BB3" w:rsidRDefault="00325BB3" w:rsidP="00325BB3">
      <w:pPr>
        <w:pStyle w:val="ListParagraph"/>
        <w:spacing w:after="0"/>
        <w:rPr>
          <w:rFonts w:ascii="Times New Roman" w:hAnsi="Times New Roman" w:cs="Times New Roman"/>
          <w:sz w:val="24"/>
          <w:szCs w:val="24"/>
        </w:rPr>
      </w:pPr>
    </w:p>
    <w:p w14:paraId="3E457778" w14:textId="77777777" w:rsidR="00325BB3" w:rsidRDefault="00325BB3" w:rsidP="00325BB3">
      <w:pPr>
        <w:pStyle w:val="ListParagraph"/>
        <w:rPr>
          <w:rFonts w:ascii="Times New Roman" w:hAnsi="Times New Roman" w:cs="Times New Roman"/>
          <w:sz w:val="24"/>
          <w:szCs w:val="24"/>
        </w:rPr>
      </w:pPr>
      <w:r>
        <w:rPr>
          <w:rFonts w:ascii="Times New Roman" w:hAnsi="Times New Roman" w:cs="Times New Roman"/>
          <w:sz w:val="24"/>
          <w:szCs w:val="24"/>
        </w:rPr>
        <w:t>The parties</w:t>
      </w:r>
      <w:r w:rsidRPr="00325BB3">
        <w:rPr>
          <w:rFonts w:ascii="Times New Roman" w:hAnsi="Times New Roman" w:cs="Times New Roman"/>
          <w:sz w:val="24"/>
          <w:szCs w:val="24"/>
        </w:rPr>
        <w:t xml:space="preserve"> acknowledge and agree that this Agreement constitutes the entire integrated understanding between </w:t>
      </w:r>
      <w:r>
        <w:rPr>
          <w:rFonts w:ascii="Times New Roman" w:hAnsi="Times New Roman" w:cs="Times New Roman"/>
          <w:sz w:val="24"/>
          <w:szCs w:val="24"/>
        </w:rPr>
        <w:t>the parties</w:t>
      </w:r>
      <w:r w:rsidRPr="00325BB3">
        <w:rPr>
          <w:rFonts w:ascii="Times New Roman" w:hAnsi="Times New Roman" w:cs="Times New Roman"/>
          <w:sz w:val="24"/>
          <w:szCs w:val="24"/>
        </w:rPr>
        <w:t xml:space="preserve">, and that there are no other terms, conditions, representations or understanding, whether written or oral, concerning the rights and obligations of the </w:t>
      </w:r>
      <w:r>
        <w:rPr>
          <w:rFonts w:ascii="Times New Roman" w:hAnsi="Times New Roman" w:cs="Times New Roman"/>
          <w:sz w:val="24"/>
          <w:szCs w:val="24"/>
        </w:rPr>
        <w:t>p</w:t>
      </w:r>
      <w:r w:rsidRPr="00325BB3">
        <w:rPr>
          <w:rFonts w:ascii="Times New Roman" w:hAnsi="Times New Roman" w:cs="Times New Roman"/>
          <w:sz w:val="24"/>
          <w:szCs w:val="24"/>
        </w:rPr>
        <w:t xml:space="preserve">arties to this Agreement except as set forth in this Agreement. This </w:t>
      </w:r>
      <w:r w:rsidRPr="00325BB3">
        <w:rPr>
          <w:rFonts w:ascii="Times New Roman" w:hAnsi="Times New Roman" w:cs="Times New Roman"/>
          <w:sz w:val="24"/>
          <w:szCs w:val="24"/>
        </w:rPr>
        <w:lastRenderedPageBreak/>
        <w:t xml:space="preserve">Agreement may not be enlarged, modified or altered, except in writing, signed by the </w:t>
      </w:r>
      <w:r>
        <w:rPr>
          <w:rFonts w:ascii="Times New Roman" w:hAnsi="Times New Roman" w:cs="Times New Roman"/>
          <w:sz w:val="24"/>
          <w:szCs w:val="24"/>
        </w:rPr>
        <w:t>p</w:t>
      </w:r>
      <w:r w:rsidRPr="00325BB3">
        <w:rPr>
          <w:rFonts w:ascii="Times New Roman" w:hAnsi="Times New Roman" w:cs="Times New Roman"/>
          <w:sz w:val="24"/>
          <w:szCs w:val="24"/>
        </w:rPr>
        <w:t>arties.</w:t>
      </w:r>
    </w:p>
    <w:p w14:paraId="0A050BA4" w14:textId="77777777" w:rsidR="00325BB3" w:rsidRDefault="00325BB3" w:rsidP="00325BB3">
      <w:pPr>
        <w:pStyle w:val="ListParagraph"/>
        <w:rPr>
          <w:rFonts w:ascii="Times New Roman" w:hAnsi="Times New Roman" w:cs="Times New Roman"/>
          <w:sz w:val="24"/>
          <w:szCs w:val="24"/>
        </w:rPr>
      </w:pPr>
    </w:p>
    <w:p w14:paraId="7E9C57BC" w14:textId="77777777" w:rsidR="00325BB3" w:rsidRDefault="00325BB3" w:rsidP="00325BB3">
      <w:pPr>
        <w:pStyle w:val="ListParagraph"/>
        <w:rPr>
          <w:rFonts w:ascii="Times New Roman" w:hAnsi="Times New Roman" w:cs="Times New Roman"/>
          <w:sz w:val="24"/>
          <w:szCs w:val="24"/>
        </w:rPr>
      </w:pPr>
    </w:p>
    <w:p w14:paraId="4EDEBA3C" w14:textId="77777777" w:rsidR="00325BB3" w:rsidRDefault="00420EB1" w:rsidP="00325BB3">
      <w:pPr>
        <w:rPr>
          <w:rFonts w:ascii="Times New Roman" w:hAnsi="Times New Roman" w:cs="Times New Roman"/>
          <w:sz w:val="24"/>
          <w:szCs w:val="24"/>
        </w:rPr>
      </w:pPr>
      <w:r>
        <w:rPr>
          <w:rFonts w:ascii="Times New Roman" w:hAnsi="Times New Roman" w:cs="Times New Roman"/>
          <w:sz w:val="24"/>
          <w:szCs w:val="24"/>
        </w:rPr>
        <w:t>IN WITNESS WHEREOF</w:t>
      </w:r>
      <w:r w:rsidR="00325BB3">
        <w:rPr>
          <w:rFonts w:ascii="Times New Roman" w:hAnsi="Times New Roman" w:cs="Times New Roman"/>
          <w:sz w:val="24"/>
          <w:szCs w:val="24"/>
        </w:rPr>
        <w:t>, the parties execute this Agreement.</w:t>
      </w:r>
    </w:p>
    <w:p w14:paraId="519B8236" w14:textId="77777777" w:rsidR="00325BB3" w:rsidRDefault="00325BB3" w:rsidP="00325BB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325BB3" w14:paraId="502C9F8B" w14:textId="77777777" w:rsidTr="00361CFD">
        <w:tc>
          <w:tcPr>
            <w:tcW w:w="4675" w:type="dxa"/>
            <w:tcBorders>
              <w:top w:val="nil"/>
              <w:left w:val="nil"/>
              <w:bottom w:val="nil"/>
              <w:right w:val="nil"/>
            </w:tcBorders>
          </w:tcPr>
          <w:p w14:paraId="55DF3977" w14:textId="77777777" w:rsidR="00325BB3" w:rsidRDefault="00325BB3" w:rsidP="00325BB3">
            <w:pPr>
              <w:rPr>
                <w:rFonts w:ascii="Times New Roman" w:hAnsi="Times New Roman" w:cs="Times New Roman"/>
                <w:sz w:val="24"/>
                <w:szCs w:val="24"/>
              </w:rPr>
            </w:pPr>
            <w:r>
              <w:rPr>
                <w:rFonts w:ascii="Times New Roman" w:hAnsi="Times New Roman" w:cs="Times New Roman"/>
                <w:sz w:val="24"/>
                <w:szCs w:val="24"/>
              </w:rPr>
              <w:t>By: _________________________________</w:t>
            </w:r>
          </w:p>
          <w:p w14:paraId="6FAC80FD" w14:textId="77777777" w:rsidR="00325BB3" w:rsidRDefault="00361CFD" w:rsidP="00325BB3">
            <w:pPr>
              <w:rPr>
                <w:rFonts w:ascii="Times New Roman" w:hAnsi="Times New Roman" w:cs="Times New Roman"/>
                <w:sz w:val="24"/>
                <w:szCs w:val="24"/>
              </w:rPr>
            </w:pPr>
            <w:r>
              <w:rPr>
                <w:rFonts w:ascii="Times New Roman" w:hAnsi="Times New Roman" w:cs="Times New Roman"/>
                <w:sz w:val="24"/>
                <w:szCs w:val="24"/>
              </w:rPr>
              <w:t xml:space="preserve">       </w:t>
            </w:r>
            <w:r w:rsidR="00325BB3">
              <w:rPr>
                <w:rFonts w:ascii="Times New Roman" w:hAnsi="Times New Roman" w:cs="Times New Roman"/>
                <w:sz w:val="24"/>
                <w:szCs w:val="24"/>
              </w:rPr>
              <w:t>Weber County</w:t>
            </w:r>
          </w:p>
          <w:p w14:paraId="47DD664A" w14:textId="77777777" w:rsidR="00325BB3" w:rsidRDefault="00325BB3" w:rsidP="00325BB3">
            <w:pPr>
              <w:rPr>
                <w:rFonts w:ascii="Times New Roman" w:hAnsi="Times New Roman" w:cs="Times New Roman"/>
                <w:sz w:val="24"/>
                <w:szCs w:val="24"/>
              </w:rPr>
            </w:pPr>
          </w:p>
          <w:p w14:paraId="13AA12CE" w14:textId="77777777" w:rsidR="00420EB1" w:rsidRDefault="00420EB1" w:rsidP="00325BB3">
            <w:pPr>
              <w:rPr>
                <w:rFonts w:ascii="Times New Roman" w:hAnsi="Times New Roman" w:cs="Times New Roman"/>
                <w:sz w:val="24"/>
                <w:szCs w:val="24"/>
              </w:rPr>
            </w:pPr>
          </w:p>
          <w:p w14:paraId="7EA02E37" w14:textId="77777777" w:rsidR="00325BB3" w:rsidRDefault="00325BB3" w:rsidP="00325BB3">
            <w:pPr>
              <w:rPr>
                <w:rFonts w:ascii="Times New Roman" w:hAnsi="Times New Roman" w:cs="Times New Roman"/>
                <w:sz w:val="24"/>
                <w:szCs w:val="24"/>
              </w:rPr>
            </w:pPr>
            <w:r>
              <w:rPr>
                <w:rFonts w:ascii="Times New Roman" w:hAnsi="Times New Roman" w:cs="Times New Roman"/>
                <w:sz w:val="24"/>
                <w:szCs w:val="24"/>
              </w:rPr>
              <w:t>Date: ________________________________</w:t>
            </w:r>
          </w:p>
          <w:p w14:paraId="6219FBD3" w14:textId="77777777" w:rsidR="00325BB3" w:rsidRDefault="00325BB3" w:rsidP="00325BB3">
            <w:pPr>
              <w:rPr>
                <w:rFonts w:ascii="Times New Roman" w:hAnsi="Times New Roman" w:cs="Times New Roman"/>
                <w:sz w:val="24"/>
                <w:szCs w:val="24"/>
              </w:rPr>
            </w:pPr>
          </w:p>
          <w:p w14:paraId="19DEB3A2" w14:textId="77777777" w:rsidR="00325BB3" w:rsidRDefault="00325BB3" w:rsidP="00325BB3">
            <w:pPr>
              <w:rPr>
                <w:rFonts w:ascii="Times New Roman" w:hAnsi="Times New Roman" w:cs="Times New Roman"/>
                <w:sz w:val="24"/>
                <w:szCs w:val="24"/>
              </w:rPr>
            </w:pPr>
          </w:p>
          <w:p w14:paraId="0F9E097F" w14:textId="77777777" w:rsidR="00420EB1" w:rsidRDefault="00420EB1" w:rsidP="00325BB3">
            <w:pPr>
              <w:rPr>
                <w:rFonts w:ascii="Times New Roman" w:hAnsi="Times New Roman" w:cs="Times New Roman"/>
                <w:sz w:val="24"/>
                <w:szCs w:val="24"/>
              </w:rPr>
            </w:pPr>
          </w:p>
          <w:p w14:paraId="3CDF1717" w14:textId="77777777" w:rsidR="00325BB3" w:rsidRDefault="00325BB3" w:rsidP="00325BB3">
            <w:pPr>
              <w:rPr>
                <w:rFonts w:ascii="Times New Roman" w:hAnsi="Times New Roman" w:cs="Times New Roman"/>
                <w:sz w:val="24"/>
                <w:szCs w:val="24"/>
              </w:rPr>
            </w:pPr>
            <w:r>
              <w:rPr>
                <w:rFonts w:ascii="Times New Roman" w:hAnsi="Times New Roman" w:cs="Times New Roman"/>
                <w:sz w:val="24"/>
                <w:szCs w:val="24"/>
              </w:rPr>
              <w:t>Attest:</w:t>
            </w:r>
            <w:r w:rsidR="00361CFD">
              <w:rPr>
                <w:rFonts w:ascii="Times New Roman" w:hAnsi="Times New Roman" w:cs="Times New Roman"/>
                <w:sz w:val="24"/>
                <w:szCs w:val="24"/>
              </w:rPr>
              <w:t xml:space="preserve"> _______________________________</w:t>
            </w:r>
          </w:p>
          <w:p w14:paraId="5585B1E9" w14:textId="77777777" w:rsidR="00361CFD" w:rsidRDefault="00361CFD" w:rsidP="00325BB3">
            <w:pPr>
              <w:rPr>
                <w:rFonts w:ascii="Times New Roman" w:hAnsi="Times New Roman" w:cs="Times New Roman"/>
                <w:sz w:val="24"/>
                <w:szCs w:val="24"/>
              </w:rPr>
            </w:pPr>
            <w:r>
              <w:rPr>
                <w:rFonts w:ascii="Times New Roman" w:hAnsi="Times New Roman" w:cs="Times New Roman"/>
                <w:sz w:val="24"/>
                <w:szCs w:val="24"/>
              </w:rPr>
              <w:t xml:space="preserve">            Weber County Clerk/Auditor</w:t>
            </w:r>
          </w:p>
          <w:p w14:paraId="05070859" w14:textId="77777777" w:rsidR="00325BB3" w:rsidRDefault="00325BB3" w:rsidP="00325BB3">
            <w:pPr>
              <w:rPr>
                <w:rFonts w:ascii="Times New Roman" w:hAnsi="Times New Roman" w:cs="Times New Roman"/>
                <w:sz w:val="24"/>
                <w:szCs w:val="24"/>
              </w:rPr>
            </w:pPr>
          </w:p>
          <w:p w14:paraId="79D7E37E" w14:textId="77777777" w:rsidR="00325BB3" w:rsidRDefault="00325BB3" w:rsidP="00325BB3">
            <w:pPr>
              <w:rPr>
                <w:rFonts w:ascii="Times New Roman" w:hAnsi="Times New Roman" w:cs="Times New Roman"/>
                <w:sz w:val="24"/>
                <w:szCs w:val="24"/>
              </w:rPr>
            </w:pPr>
          </w:p>
        </w:tc>
        <w:tc>
          <w:tcPr>
            <w:tcW w:w="4675" w:type="dxa"/>
            <w:tcBorders>
              <w:top w:val="nil"/>
              <w:left w:val="nil"/>
              <w:bottom w:val="nil"/>
              <w:right w:val="nil"/>
            </w:tcBorders>
          </w:tcPr>
          <w:p w14:paraId="6A3F5C92" w14:textId="77777777" w:rsidR="00325BB3" w:rsidRDefault="00361CFD" w:rsidP="00325BB3">
            <w:pPr>
              <w:rPr>
                <w:rFonts w:ascii="Times New Roman" w:hAnsi="Times New Roman" w:cs="Times New Roman"/>
                <w:sz w:val="24"/>
                <w:szCs w:val="24"/>
              </w:rPr>
            </w:pPr>
            <w:r>
              <w:rPr>
                <w:rFonts w:ascii="Times New Roman" w:hAnsi="Times New Roman" w:cs="Times New Roman"/>
                <w:sz w:val="24"/>
                <w:szCs w:val="24"/>
              </w:rPr>
              <w:t>By: _________________________________</w:t>
            </w:r>
          </w:p>
          <w:p w14:paraId="1BCF3A5D" w14:textId="77777777" w:rsidR="00361CFD" w:rsidRDefault="00361CFD" w:rsidP="00325BB3">
            <w:pPr>
              <w:rPr>
                <w:rFonts w:ascii="Times New Roman" w:hAnsi="Times New Roman" w:cs="Times New Roman"/>
                <w:sz w:val="24"/>
                <w:szCs w:val="24"/>
              </w:rPr>
            </w:pPr>
            <w:r>
              <w:rPr>
                <w:rFonts w:ascii="Times New Roman" w:hAnsi="Times New Roman" w:cs="Times New Roman"/>
                <w:sz w:val="24"/>
                <w:szCs w:val="24"/>
              </w:rPr>
              <w:t xml:space="preserve">      </w:t>
            </w:r>
            <w:r w:rsidR="006E3352">
              <w:rPr>
                <w:rFonts w:ascii="Times New Roman" w:hAnsi="Times New Roman" w:cs="Times New Roman"/>
                <w:sz w:val="24"/>
                <w:szCs w:val="24"/>
              </w:rPr>
              <w:t>Huntsville Town</w:t>
            </w:r>
          </w:p>
          <w:p w14:paraId="77FEB5C8" w14:textId="77777777" w:rsidR="00361CFD" w:rsidRDefault="00361CFD" w:rsidP="00325BB3">
            <w:pPr>
              <w:rPr>
                <w:rFonts w:ascii="Times New Roman" w:hAnsi="Times New Roman" w:cs="Times New Roman"/>
                <w:sz w:val="24"/>
                <w:szCs w:val="24"/>
              </w:rPr>
            </w:pPr>
          </w:p>
          <w:p w14:paraId="0190BC1C" w14:textId="77777777" w:rsidR="00420EB1" w:rsidRDefault="00420EB1" w:rsidP="00325BB3">
            <w:pPr>
              <w:rPr>
                <w:rFonts w:ascii="Times New Roman" w:hAnsi="Times New Roman" w:cs="Times New Roman"/>
                <w:sz w:val="24"/>
                <w:szCs w:val="24"/>
              </w:rPr>
            </w:pPr>
          </w:p>
          <w:p w14:paraId="288D3ACA" w14:textId="77777777" w:rsidR="00361CFD" w:rsidRDefault="00361CFD" w:rsidP="00325BB3">
            <w:pPr>
              <w:rPr>
                <w:rFonts w:ascii="Times New Roman" w:hAnsi="Times New Roman" w:cs="Times New Roman"/>
                <w:sz w:val="24"/>
                <w:szCs w:val="24"/>
              </w:rPr>
            </w:pPr>
            <w:r>
              <w:rPr>
                <w:rFonts w:ascii="Times New Roman" w:hAnsi="Times New Roman" w:cs="Times New Roman"/>
                <w:sz w:val="24"/>
                <w:szCs w:val="24"/>
              </w:rPr>
              <w:t>Date: _______________________________</w:t>
            </w:r>
          </w:p>
          <w:p w14:paraId="4D152F33" w14:textId="77777777" w:rsidR="00B45D08" w:rsidRDefault="00B45D08" w:rsidP="00325BB3">
            <w:pPr>
              <w:rPr>
                <w:rFonts w:ascii="Times New Roman" w:hAnsi="Times New Roman" w:cs="Times New Roman"/>
                <w:sz w:val="24"/>
                <w:szCs w:val="24"/>
              </w:rPr>
            </w:pPr>
          </w:p>
          <w:p w14:paraId="40C0985F" w14:textId="77777777" w:rsidR="00B45D08" w:rsidRDefault="00B45D08" w:rsidP="00325BB3">
            <w:pPr>
              <w:rPr>
                <w:rFonts w:ascii="Times New Roman" w:hAnsi="Times New Roman" w:cs="Times New Roman"/>
                <w:sz w:val="24"/>
                <w:szCs w:val="24"/>
              </w:rPr>
            </w:pPr>
          </w:p>
          <w:p w14:paraId="37A258C4" w14:textId="77777777" w:rsidR="00B45D08" w:rsidRDefault="00B45D08" w:rsidP="00325BB3">
            <w:pPr>
              <w:rPr>
                <w:rFonts w:ascii="Times New Roman" w:hAnsi="Times New Roman" w:cs="Times New Roman"/>
                <w:sz w:val="24"/>
                <w:szCs w:val="24"/>
              </w:rPr>
            </w:pPr>
          </w:p>
          <w:p w14:paraId="6A343263" w14:textId="77777777" w:rsidR="00B45D08" w:rsidRDefault="00B45D08" w:rsidP="00325BB3">
            <w:pPr>
              <w:rPr>
                <w:rFonts w:ascii="Times New Roman" w:hAnsi="Times New Roman" w:cs="Times New Roman"/>
                <w:sz w:val="24"/>
                <w:szCs w:val="24"/>
              </w:rPr>
            </w:pPr>
          </w:p>
          <w:p w14:paraId="6F7E0256" w14:textId="77777777" w:rsidR="00B45D08" w:rsidRDefault="00B45D08" w:rsidP="00325BB3">
            <w:pPr>
              <w:rPr>
                <w:rFonts w:ascii="Times New Roman" w:hAnsi="Times New Roman" w:cs="Times New Roman"/>
                <w:sz w:val="24"/>
                <w:szCs w:val="24"/>
              </w:rPr>
            </w:pPr>
          </w:p>
        </w:tc>
      </w:tr>
    </w:tbl>
    <w:p w14:paraId="5AF16C8A" w14:textId="77777777" w:rsidR="00325BB3" w:rsidRPr="00325BB3" w:rsidRDefault="00325BB3" w:rsidP="00325BB3">
      <w:pPr>
        <w:rPr>
          <w:rFonts w:ascii="Times New Roman" w:hAnsi="Times New Roman" w:cs="Times New Roman"/>
          <w:sz w:val="24"/>
          <w:szCs w:val="24"/>
        </w:rPr>
      </w:pPr>
    </w:p>
    <w:p w14:paraId="7ADDCA30" w14:textId="77777777" w:rsidR="00B45D08" w:rsidRDefault="00B45D08" w:rsidP="00B45D08">
      <w:pPr>
        <w:spacing w:after="0"/>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r>
        <w:rPr>
          <w:rFonts w:ascii="Times New Roman" w:hAnsi="Times New Roman" w:cs="Times New Roman"/>
          <w:sz w:val="24"/>
          <w:szCs w:val="24"/>
        </w:rPr>
        <w:tab/>
      </w:r>
    </w:p>
    <w:p w14:paraId="29A28E66" w14:textId="77777777" w:rsidR="00B45D08" w:rsidRDefault="00B45D08" w:rsidP="00B45D08">
      <w:pPr>
        <w:spacing w:after="0"/>
        <w:rPr>
          <w:rFonts w:ascii="Times New Roman" w:hAnsi="Times New Roman" w:cs="Times New Roman"/>
          <w:sz w:val="24"/>
          <w:szCs w:val="24"/>
        </w:rPr>
      </w:pPr>
      <w:r>
        <w:rPr>
          <w:rFonts w:ascii="Times New Roman" w:hAnsi="Times New Roman" w:cs="Times New Roman"/>
          <w:sz w:val="24"/>
          <w:szCs w:val="24"/>
        </w:rPr>
        <w:t>Approved as to form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Approved as to form</w:t>
      </w:r>
    </w:p>
    <w:p w14:paraId="5C3D9560" w14:textId="77777777" w:rsidR="00B45D08" w:rsidRDefault="00B45D08" w:rsidP="00B45D08">
      <w:pPr>
        <w:spacing w:after="0"/>
        <w:rPr>
          <w:rFonts w:ascii="Times New Roman" w:hAnsi="Times New Roman" w:cs="Times New Roman"/>
          <w:sz w:val="24"/>
          <w:szCs w:val="24"/>
        </w:rPr>
      </w:pPr>
    </w:p>
    <w:p w14:paraId="4198782A" w14:textId="77777777" w:rsidR="00B45D08" w:rsidRDefault="00B45D08" w:rsidP="00B45D08">
      <w:pPr>
        <w:spacing w:after="0"/>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14:paraId="1146B981" w14:textId="6C86994F" w:rsidR="00B45D08" w:rsidRDefault="00B45D08" w:rsidP="00B45D08">
      <w:pPr>
        <w:spacing w:after="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Date</w:t>
      </w:r>
      <w:proofErr w:type="spellEnd"/>
    </w:p>
    <w:p w14:paraId="02B44AA3" w14:textId="59A00816" w:rsidR="000F1664" w:rsidRDefault="000F1664" w:rsidP="00B45D08">
      <w:pPr>
        <w:spacing w:after="0"/>
        <w:rPr>
          <w:rFonts w:ascii="Times New Roman" w:hAnsi="Times New Roman" w:cs="Times New Roman"/>
          <w:sz w:val="24"/>
          <w:szCs w:val="24"/>
        </w:rPr>
      </w:pPr>
    </w:p>
    <w:p w14:paraId="6B6308A9" w14:textId="515035FA" w:rsidR="000F1664" w:rsidRDefault="000F1664" w:rsidP="00B45D08">
      <w:pPr>
        <w:spacing w:after="0"/>
        <w:rPr>
          <w:rFonts w:ascii="Times New Roman" w:hAnsi="Times New Roman" w:cs="Times New Roman"/>
          <w:sz w:val="24"/>
          <w:szCs w:val="24"/>
        </w:rPr>
      </w:pPr>
    </w:p>
    <w:p w14:paraId="0D3397F5" w14:textId="0F594735" w:rsidR="000F1664" w:rsidRDefault="000F1664" w:rsidP="00B45D08">
      <w:pPr>
        <w:spacing w:after="0"/>
        <w:rPr>
          <w:rFonts w:ascii="Times New Roman" w:hAnsi="Times New Roman" w:cs="Times New Roman"/>
          <w:sz w:val="24"/>
          <w:szCs w:val="24"/>
        </w:rPr>
      </w:pPr>
    </w:p>
    <w:p w14:paraId="6F0D6E61" w14:textId="71506CEE" w:rsidR="000F1664" w:rsidRDefault="000F1664" w:rsidP="00B45D08">
      <w:pPr>
        <w:spacing w:after="0"/>
        <w:rPr>
          <w:rFonts w:ascii="Times New Roman" w:hAnsi="Times New Roman" w:cs="Times New Roman"/>
          <w:sz w:val="24"/>
          <w:szCs w:val="24"/>
        </w:rPr>
      </w:pPr>
    </w:p>
    <w:p w14:paraId="356FE3AB" w14:textId="207DDEAE" w:rsidR="000F1664" w:rsidRDefault="000F1664" w:rsidP="00B45D08">
      <w:pPr>
        <w:spacing w:after="0"/>
        <w:rPr>
          <w:rFonts w:ascii="Times New Roman" w:hAnsi="Times New Roman" w:cs="Times New Roman"/>
          <w:sz w:val="24"/>
          <w:szCs w:val="24"/>
        </w:rPr>
      </w:pPr>
    </w:p>
    <w:p w14:paraId="17D47E99" w14:textId="4E096EB3" w:rsidR="000F1664" w:rsidRDefault="000F1664" w:rsidP="00B45D08">
      <w:pPr>
        <w:spacing w:after="0"/>
        <w:rPr>
          <w:rFonts w:ascii="Times New Roman" w:hAnsi="Times New Roman" w:cs="Times New Roman"/>
          <w:sz w:val="24"/>
          <w:szCs w:val="24"/>
        </w:rPr>
      </w:pPr>
    </w:p>
    <w:p w14:paraId="5AE8AEEE" w14:textId="2B8BBB80" w:rsidR="000F1664" w:rsidRDefault="000F1664" w:rsidP="00B45D08">
      <w:pPr>
        <w:spacing w:after="0"/>
        <w:rPr>
          <w:rFonts w:ascii="Times New Roman" w:hAnsi="Times New Roman" w:cs="Times New Roman"/>
          <w:sz w:val="24"/>
          <w:szCs w:val="24"/>
        </w:rPr>
      </w:pPr>
    </w:p>
    <w:p w14:paraId="2AA4EB94" w14:textId="13EE4A96" w:rsidR="000F1664" w:rsidRDefault="000F1664" w:rsidP="00B45D08">
      <w:pPr>
        <w:spacing w:after="0"/>
        <w:rPr>
          <w:rFonts w:ascii="Times New Roman" w:hAnsi="Times New Roman" w:cs="Times New Roman"/>
          <w:sz w:val="24"/>
          <w:szCs w:val="24"/>
        </w:rPr>
      </w:pPr>
    </w:p>
    <w:p w14:paraId="37B00A59" w14:textId="7789D876" w:rsidR="000F1664" w:rsidRDefault="000F1664" w:rsidP="00B45D08">
      <w:pPr>
        <w:spacing w:after="0"/>
        <w:rPr>
          <w:rFonts w:ascii="Times New Roman" w:hAnsi="Times New Roman" w:cs="Times New Roman"/>
          <w:sz w:val="24"/>
          <w:szCs w:val="24"/>
        </w:rPr>
      </w:pPr>
    </w:p>
    <w:p w14:paraId="7E4228CA" w14:textId="4B23CC63" w:rsidR="000F1664" w:rsidRDefault="000F1664" w:rsidP="00B45D08">
      <w:pPr>
        <w:spacing w:after="0"/>
        <w:rPr>
          <w:rFonts w:ascii="Times New Roman" w:hAnsi="Times New Roman" w:cs="Times New Roman"/>
          <w:sz w:val="24"/>
          <w:szCs w:val="24"/>
        </w:rPr>
      </w:pPr>
    </w:p>
    <w:p w14:paraId="3764C74F" w14:textId="303EF745" w:rsidR="000F1664" w:rsidRDefault="000F1664" w:rsidP="00B45D08">
      <w:pPr>
        <w:spacing w:after="0"/>
        <w:rPr>
          <w:rFonts w:ascii="Times New Roman" w:hAnsi="Times New Roman" w:cs="Times New Roman"/>
          <w:sz w:val="24"/>
          <w:szCs w:val="24"/>
        </w:rPr>
      </w:pPr>
    </w:p>
    <w:p w14:paraId="7AA0D62C" w14:textId="07455A76" w:rsidR="000F1664" w:rsidRDefault="000F1664" w:rsidP="00B45D08">
      <w:pPr>
        <w:spacing w:after="0"/>
        <w:rPr>
          <w:rFonts w:ascii="Times New Roman" w:hAnsi="Times New Roman" w:cs="Times New Roman"/>
          <w:sz w:val="24"/>
          <w:szCs w:val="24"/>
        </w:rPr>
      </w:pPr>
    </w:p>
    <w:p w14:paraId="0AAC19BE" w14:textId="07643C55" w:rsidR="000F1664" w:rsidRDefault="000F1664" w:rsidP="00B45D08">
      <w:pPr>
        <w:spacing w:after="0"/>
        <w:rPr>
          <w:rFonts w:ascii="Times New Roman" w:hAnsi="Times New Roman" w:cs="Times New Roman"/>
          <w:sz w:val="24"/>
          <w:szCs w:val="24"/>
        </w:rPr>
      </w:pPr>
    </w:p>
    <w:p w14:paraId="2B6B4619" w14:textId="4D6CEFEB" w:rsidR="000F1664" w:rsidRDefault="000F1664" w:rsidP="00B45D08">
      <w:pPr>
        <w:spacing w:after="0"/>
        <w:rPr>
          <w:rFonts w:ascii="Times New Roman" w:hAnsi="Times New Roman" w:cs="Times New Roman"/>
          <w:sz w:val="24"/>
          <w:szCs w:val="24"/>
        </w:rPr>
      </w:pPr>
    </w:p>
    <w:p w14:paraId="673CE51B" w14:textId="262E3BBD" w:rsidR="000F1664" w:rsidRDefault="000F1664" w:rsidP="00B45D08">
      <w:pPr>
        <w:spacing w:after="0"/>
        <w:rPr>
          <w:rFonts w:ascii="Times New Roman" w:hAnsi="Times New Roman" w:cs="Times New Roman"/>
          <w:sz w:val="24"/>
          <w:szCs w:val="24"/>
        </w:rPr>
      </w:pPr>
    </w:p>
    <w:p w14:paraId="56B68FF6" w14:textId="34BDA317" w:rsidR="000F1664" w:rsidRDefault="000F1664" w:rsidP="00B45D08">
      <w:pPr>
        <w:spacing w:after="0"/>
        <w:rPr>
          <w:rFonts w:ascii="Times New Roman" w:hAnsi="Times New Roman" w:cs="Times New Roman"/>
          <w:sz w:val="24"/>
          <w:szCs w:val="24"/>
        </w:rPr>
      </w:pPr>
    </w:p>
    <w:p w14:paraId="6A267136" w14:textId="5FD205DF" w:rsidR="000F1664" w:rsidRDefault="000F1664" w:rsidP="00B45D08">
      <w:pPr>
        <w:spacing w:after="0"/>
        <w:rPr>
          <w:rFonts w:ascii="Times New Roman" w:hAnsi="Times New Roman" w:cs="Times New Roman"/>
          <w:sz w:val="24"/>
          <w:szCs w:val="24"/>
        </w:rPr>
      </w:pPr>
    </w:p>
    <w:p w14:paraId="17383360" w14:textId="6217AAE9" w:rsidR="000F1664" w:rsidRDefault="000F1664" w:rsidP="00B45D08">
      <w:pPr>
        <w:spacing w:after="0"/>
        <w:rPr>
          <w:rFonts w:ascii="Times New Roman" w:hAnsi="Times New Roman" w:cs="Times New Roman"/>
          <w:sz w:val="24"/>
          <w:szCs w:val="24"/>
        </w:rPr>
      </w:pPr>
    </w:p>
    <w:p w14:paraId="73DE7606" w14:textId="77777777" w:rsidR="000F1664" w:rsidRPr="000F1664" w:rsidRDefault="000F1664" w:rsidP="000F1664">
      <w:pPr>
        <w:jc w:val="center"/>
        <w:rPr>
          <w:b/>
        </w:rPr>
      </w:pPr>
      <w:r w:rsidRPr="000F1664">
        <w:rPr>
          <w:b/>
        </w:rPr>
        <w:lastRenderedPageBreak/>
        <w:t>Exhibit “A”</w:t>
      </w:r>
    </w:p>
    <w:p w14:paraId="3862C68E" w14:textId="77777777" w:rsidR="000F1664" w:rsidRDefault="000F1664" w:rsidP="000F1664">
      <w:r>
        <w:t>This exhibit defines what equipment will be provided by the Weber County Sheriff’s Office.</w:t>
      </w:r>
    </w:p>
    <w:p w14:paraId="40681186" w14:textId="77777777" w:rsidR="000F1664" w:rsidRDefault="000F1664" w:rsidP="000F1664"/>
    <w:p w14:paraId="737516A5" w14:textId="77777777" w:rsidR="000F1664" w:rsidRDefault="000F1664" w:rsidP="000F1664">
      <w:pPr>
        <w:pStyle w:val="ListParagraph"/>
        <w:numPr>
          <w:ilvl w:val="0"/>
          <w:numId w:val="5"/>
        </w:numPr>
      </w:pPr>
      <w:r>
        <w:t xml:space="preserve"> Light Bar (Amber only)</w:t>
      </w:r>
    </w:p>
    <w:p w14:paraId="6DF2B764" w14:textId="77777777" w:rsidR="000F1664" w:rsidRDefault="000F1664" w:rsidP="000F1664">
      <w:pPr>
        <w:pStyle w:val="ListParagraph"/>
        <w:numPr>
          <w:ilvl w:val="0"/>
          <w:numId w:val="5"/>
        </w:numPr>
      </w:pPr>
      <w:r>
        <w:t xml:space="preserve"> Control box (for light bar)</w:t>
      </w:r>
    </w:p>
    <w:p w14:paraId="1372767C" w14:textId="77777777" w:rsidR="000F1664" w:rsidRDefault="000F1664" w:rsidP="000F1664">
      <w:pPr>
        <w:pStyle w:val="ListParagraph"/>
        <w:numPr>
          <w:ilvl w:val="0"/>
          <w:numId w:val="5"/>
        </w:numPr>
      </w:pPr>
      <w:r>
        <w:t xml:space="preserve"> Decals</w:t>
      </w:r>
    </w:p>
    <w:p w14:paraId="29382FF7" w14:textId="77777777" w:rsidR="000F1664" w:rsidRDefault="000F1664" w:rsidP="000F1664">
      <w:pPr>
        <w:pStyle w:val="ListParagraph"/>
        <w:numPr>
          <w:ilvl w:val="0"/>
          <w:numId w:val="5"/>
        </w:numPr>
      </w:pPr>
      <w:r>
        <w:t xml:space="preserve"> Flashlights with charging mounts (2)</w:t>
      </w:r>
    </w:p>
    <w:p w14:paraId="6B94E40E" w14:textId="77777777" w:rsidR="000F1664" w:rsidRDefault="000F1664" w:rsidP="000F1664">
      <w:pPr>
        <w:pStyle w:val="ListParagraph"/>
        <w:numPr>
          <w:ilvl w:val="0"/>
          <w:numId w:val="5"/>
        </w:numPr>
      </w:pPr>
      <w:r>
        <w:t xml:space="preserve"> Flares (12)</w:t>
      </w:r>
    </w:p>
    <w:p w14:paraId="49FDD84F" w14:textId="77777777" w:rsidR="000F1664" w:rsidRDefault="000F1664" w:rsidP="000F1664">
      <w:pPr>
        <w:pStyle w:val="ListParagraph"/>
        <w:numPr>
          <w:ilvl w:val="0"/>
          <w:numId w:val="5"/>
        </w:numPr>
      </w:pPr>
      <w:r>
        <w:t xml:space="preserve"> Traffic cones (6)</w:t>
      </w:r>
    </w:p>
    <w:p w14:paraId="2A6025D8" w14:textId="77777777" w:rsidR="000F1664" w:rsidRDefault="000F1664" w:rsidP="000F1664">
      <w:pPr>
        <w:pStyle w:val="ListParagraph"/>
        <w:numPr>
          <w:ilvl w:val="0"/>
          <w:numId w:val="5"/>
        </w:numPr>
      </w:pPr>
      <w:r>
        <w:t xml:space="preserve"> Traffic Vests (2)</w:t>
      </w:r>
    </w:p>
    <w:p w14:paraId="45988C76" w14:textId="77777777" w:rsidR="000F1664" w:rsidRDefault="000F1664" w:rsidP="000F1664">
      <w:pPr>
        <w:pStyle w:val="ListParagraph"/>
        <w:numPr>
          <w:ilvl w:val="0"/>
          <w:numId w:val="5"/>
        </w:numPr>
      </w:pPr>
      <w:r>
        <w:t xml:space="preserve"> Jumper Cables</w:t>
      </w:r>
    </w:p>
    <w:p w14:paraId="08515F2A" w14:textId="77777777" w:rsidR="000F1664" w:rsidRDefault="000F1664" w:rsidP="000F1664">
      <w:pPr>
        <w:pStyle w:val="ListParagraph"/>
        <w:numPr>
          <w:ilvl w:val="0"/>
          <w:numId w:val="5"/>
        </w:numPr>
      </w:pPr>
      <w:r>
        <w:t xml:space="preserve"> Floor jack</w:t>
      </w:r>
    </w:p>
    <w:p w14:paraId="34BC8EFF" w14:textId="77777777" w:rsidR="000F1664" w:rsidRDefault="000F1664" w:rsidP="000F1664">
      <w:pPr>
        <w:pStyle w:val="ListParagraph"/>
        <w:numPr>
          <w:ilvl w:val="0"/>
          <w:numId w:val="5"/>
        </w:numPr>
      </w:pPr>
      <w:r>
        <w:t xml:space="preserve"> Breaker bar/star iron</w:t>
      </w:r>
    </w:p>
    <w:p w14:paraId="40C6A414" w14:textId="77777777" w:rsidR="000F1664" w:rsidRDefault="000F1664" w:rsidP="000F1664">
      <w:pPr>
        <w:pStyle w:val="ListParagraph"/>
        <w:numPr>
          <w:ilvl w:val="0"/>
          <w:numId w:val="5"/>
        </w:numPr>
      </w:pPr>
      <w:r>
        <w:t xml:space="preserve"> Tarp</w:t>
      </w:r>
    </w:p>
    <w:p w14:paraId="1F916C22" w14:textId="77777777" w:rsidR="000F1664" w:rsidRDefault="000F1664" w:rsidP="000F1664">
      <w:pPr>
        <w:pStyle w:val="ListParagraph"/>
        <w:numPr>
          <w:ilvl w:val="0"/>
          <w:numId w:val="5"/>
        </w:numPr>
      </w:pPr>
      <w:r>
        <w:t>(6) Rain Jackets</w:t>
      </w:r>
    </w:p>
    <w:p w14:paraId="28EE182A" w14:textId="77777777" w:rsidR="000F1664" w:rsidRDefault="000F1664" w:rsidP="000F1664">
      <w:pPr>
        <w:pStyle w:val="ListParagraph"/>
        <w:numPr>
          <w:ilvl w:val="0"/>
          <w:numId w:val="5"/>
        </w:numPr>
      </w:pPr>
      <w:r>
        <w:t>(2) Walkie-Talkie Radios</w:t>
      </w:r>
    </w:p>
    <w:p w14:paraId="71B4530E" w14:textId="5121C57E" w:rsidR="000F1664" w:rsidRDefault="000F1664" w:rsidP="00B45D08">
      <w:pPr>
        <w:spacing w:after="0"/>
        <w:rPr>
          <w:rFonts w:ascii="Times New Roman" w:hAnsi="Times New Roman" w:cs="Times New Roman"/>
          <w:sz w:val="24"/>
          <w:szCs w:val="24"/>
        </w:rPr>
      </w:pPr>
    </w:p>
    <w:p w14:paraId="17A2627F" w14:textId="4BA94EF2" w:rsidR="000F1664" w:rsidRDefault="000F1664" w:rsidP="00B45D08">
      <w:pPr>
        <w:spacing w:after="0"/>
        <w:rPr>
          <w:rFonts w:ascii="Times New Roman" w:hAnsi="Times New Roman" w:cs="Times New Roman"/>
          <w:sz w:val="24"/>
          <w:szCs w:val="24"/>
        </w:rPr>
      </w:pPr>
    </w:p>
    <w:p w14:paraId="384FF6EE" w14:textId="77777777" w:rsidR="000F1664" w:rsidRPr="00D22591" w:rsidRDefault="000F1664" w:rsidP="000F1664">
      <w:pPr>
        <w:jc w:val="center"/>
        <w:rPr>
          <w:b/>
        </w:rPr>
      </w:pPr>
      <w:r>
        <w:rPr>
          <w:b/>
        </w:rPr>
        <w:t>Exhibit “B</w:t>
      </w:r>
      <w:r w:rsidRPr="00D22591">
        <w:rPr>
          <w:b/>
        </w:rPr>
        <w:t>”</w:t>
      </w:r>
    </w:p>
    <w:p w14:paraId="6EC0E9DD" w14:textId="77777777" w:rsidR="000F1664" w:rsidRDefault="000F1664" w:rsidP="000F1664">
      <w:r>
        <w:t>This Exhibit defines which entity is responsible for VIPS vehicle service, maintenance, and repairs as follows:</w:t>
      </w:r>
    </w:p>
    <w:p w14:paraId="79D8C894" w14:textId="77777777" w:rsidR="000F1664" w:rsidRDefault="000F1664" w:rsidP="000F1664">
      <w:pPr>
        <w:pStyle w:val="ListParagraph"/>
        <w:numPr>
          <w:ilvl w:val="0"/>
          <w:numId w:val="6"/>
        </w:numPr>
        <w:spacing w:after="200" w:line="276" w:lineRule="auto"/>
      </w:pPr>
      <w:r>
        <w:t>City/Town is responsible for all vehicle services and maintenance as follows:</w:t>
      </w:r>
    </w:p>
    <w:p w14:paraId="0C93DB5E" w14:textId="77777777" w:rsidR="000F1664" w:rsidRDefault="000F1664" w:rsidP="000F1664">
      <w:pPr>
        <w:pStyle w:val="ListParagraph"/>
        <w:numPr>
          <w:ilvl w:val="1"/>
          <w:numId w:val="6"/>
        </w:numPr>
        <w:spacing w:after="200" w:line="276" w:lineRule="auto"/>
      </w:pPr>
      <w:r>
        <w:t>Maintain fuel.</w:t>
      </w:r>
    </w:p>
    <w:p w14:paraId="1F535388" w14:textId="77777777" w:rsidR="000F1664" w:rsidRDefault="000F1664" w:rsidP="000F1664">
      <w:pPr>
        <w:pStyle w:val="ListParagraph"/>
        <w:numPr>
          <w:ilvl w:val="1"/>
          <w:numId w:val="6"/>
        </w:numPr>
        <w:spacing w:after="200" w:line="276" w:lineRule="auto"/>
      </w:pPr>
      <w:r>
        <w:t>Service all oil changes with new oil filter.</w:t>
      </w:r>
    </w:p>
    <w:p w14:paraId="5AB84C97" w14:textId="77777777" w:rsidR="000F1664" w:rsidRDefault="000F1664" w:rsidP="000F1664">
      <w:pPr>
        <w:pStyle w:val="ListParagraph"/>
        <w:numPr>
          <w:ilvl w:val="1"/>
          <w:numId w:val="6"/>
        </w:numPr>
        <w:spacing w:after="200" w:line="276" w:lineRule="auto"/>
      </w:pPr>
      <w:r>
        <w:t>Lube chassis and any other lube points.</w:t>
      </w:r>
    </w:p>
    <w:p w14:paraId="6B5F21EE" w14:textId="77777777" w:rsidR="000F1664" w:rsidRDefault="000F1664" w:rsidP="000F1664">
      <w:pPr>
        <w:pStyle w:val="ListParagraph"/>
        <w:numPr>
          <w:ilvl w:val="1"/>
          <w:numId w:val="6"/>
        </w:numPr>
        <w:spacing w:after="200" w:line="276" w:lineRule="auto"/>
      </w:pPr>
      <w:r>
        <w:t xml:space="preserve">Maintain all fluids, including: windshield wipers, brake fluid, radiator coolant, transmission fluid, and any </w:t>
      </w:r>
      <w:proofErr w:type="spellStart"/>
      <w:r>
        <w:t>transfercase</w:t>
      </w:r>
      <w:proofErr w:type="spellEnd"/>
      <w:r>
        <w:t>.</w:t>
      </w:r>
    </w:p>
    <w:p w14:paraId="3BA5A8F0" w14:textId="77777777" w:rsidR="000F1664" w:rsidRDefault="000F1664" w:rsidP="000F1664">
      <w:pPr>
        <w:pStyle w:val="ListParagraph"/>
        <w:numPr>
          <w:ilvl w:val="1"/>
          <w:numId w:val="6"/>
        </w:numPr>
        <w:spacing w:after="200" w:line="276" w:lineRule="auto"/>
      </w:pPr>
      <w:r>
        <w:t>Maintain air filter.</w:t>
      </w:r>
    </w:p>
    <w:p w14:paraId="5D4ED43B" w14:textId="77777777" w:rsidR="000F1664" w:rsidRDefault="000F1664" w:rsidP="000F1664">
      <w:pPr>
        <w:pStyle w:val="ListParagraph"/>
        <w:numPr>
          <w:ilvl w:val="1"/>
          <w:numId w:val="6"/>
        </w:numPr>
        <w:spacing w:after="200" w:line="276" w:lineRule="auto"/>
      </w:pPr>
      <w:r>
        <w:t>Rotate tires and maintain tire air pressure at proper PSI.</w:t>
      </w:r>
    </w:p>
    <w:p w14:paraId="3430BB7E" w14:textId="77777777" w:rsidR="000F1664" w:rsidRDefault="000F1664" w:rsidP="000F1664">
      <w:pPr>
        <w:pStyle w:val="ListParagraph"/>
        <w:numPr>
          <w:ilvl w:val="1"/>
          <w:numId w:val="6"/>
        </w:numPr>
        <w:spacing w:after="200" w:line="276" w:lineRule="auto"/>
      </w:pPr>
      <w:r>
        <w:t>Maintain all vehicle lights.</w:t>
      </w:r>
    </w:p>
    <w:p w14:paraId="4C95A55E" w14:textId="77777777" w:rsidR="000F1664" w:rsidRDefault="000F1664" w:rsidP="000F1664">
      <w:pPr>
        <w:pStyle w:val="ListParagraph"/>
        <w:numPr>
          <w:ilvl w:val="1"/>
          <w:numId w:val="6"/>
        </w:numPr>
        <w:spacing w:after="200" w:line="276" w:lineRule="auto"/>
      </w:pPr>
      <w:r>
        <w:t xml:space="preserve">Maintain vehicle cleanliness. </w:t>
      </w:r>
    </w:p>
    <w:p w14:paraId="23F5E3C3" w14:textId="77777777" w:rsidR="000F1664" w:rsidRDefault="000F1664" w:rsidP="000F1664">
      <w:pPr>
        <w:pStyle w:val="ListParagraph"/>
        <w:ind w:left="1440"/>
      </w:pPr>
    </w:p>
    <w:p w14:paraId="2B2F76CC" w14:textId="77777777" w:rsidR="000F1664" w:rsidRDefault="000F1664" w:rsidP="000F1664">
      <w:pPr>
        <w:pStyle w:val="ListParagraph"/>
        <w:numPr>
          <w:ilvl w:val="0"/>
          <w:numId w:val="6"/>
        </w:numPr>
        <w:spacing w:after="200" w:line="276" w:lineRule="auto"/>
      </w:pPr>
      <w:r>
        <w:t>County is responsible for all other VIPS vehicle maintenance and repairs, including any tires, excepting the service and maintenance items outlined in Paragraph 1 set forth above.</w:t>
      </w:r>
    </w:p>
    <w:p w14:paraId="39466538" w14:textId="77777777" w:rsidR="000F1664" w:rsidRPr="00B45D08" w:rsidRDefault="000F1664" w:rsidP="00B45D08">
      <w:pPr>
        <w:spacing w:after="0"/>
        <w:rPr>
          <w:rFonts w:ascii="Times New Roman" w:hAnsi="Times New Roman" w:cs="Times New Roman"/>
          <w:sz w:val="24"/>
          <w:szCs w:val="24"/>
        </w:rPr>
      </w:pPr>
    </w:p>
    <w:sectPr w:rsidR="000F1664" w:rsidRPr="00B45D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F6DD" w14:textId="77777777" w:rsidR="00090580" w:rsidRDefault="00090580" w:rsidP="008A6BD8">
      <w:pPr>
        <w:spacing w:after="0" w:line="240" w:lineRule="auto"/>
      </w:pPr>
      <w:r>
        <w:separator/>
      </w:r>
    </w:p>
  </w:endnote>
  <w:endnote w:type="continuationSeparator" w:id="0">
    <w:p w14:paraId="1378AA73" w14:textId="77777777" w:rsidR="00090580" w:rsidRDefault="00090580" w:rsidP="008A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B696" w14:textId="77777777" w:rsidR="008A6BD8" w:rsidRDefault="008A6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C4D3" w14:textId="77777777" w:rsidR="008A6BD8" w:rsidRDefault="008A6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C446" w14:textId="77777777" w:rsidR="008A6BD8" w:rsidRDefault="008A6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31796" w14:textId="77777777" w:rsidR="00090580" w:rsidRDefault="00090580" w:rsidP="008A6BD8">
      <w:pPr>
        <w:spacing w:after="0" w:line="240" w:lineRule="auto"/>
      </w:pPr>
      <w:r>
        <w:separator/>
      </w:r>
    </w:p>
  </w:footnote>
  <w:footnote w:type="continuationSeparator" w:id="0">
    <w:p w14:paraId="180AB197" w14:textId="77777777" w:rsidR="00090580" w:rsidRDefault="00090580" w:rsidP="008A6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6FFB8" w14:textId="77777777" w:rsidR="008A6BD8" w:rsidRDefault="008A6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2E5B" w14:textId="03134B4F" w:rsidR="008A6BD8" w:rsidRDefault="008A6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305F" w14:textId="77777777" w:rsidR="008A6BD8" w:rsidRDefault="008A6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1B3C"/>
    <w:multiLevelType w:val="hybridMultilevel"/>
    <w:tmpl w:val="FA040834"/>
    <w:lvl w:ilvl="0" w:tplc="5BB47B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DF28EA"/>
    <w:multiLevelType w:val="hybridMultilevel"/>
    <w:tmpl w:val="B060D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054841"/>
    <w:multiLevelType w:val="hybridMultilevel"/>
    <w:tmpl w:val="03C04C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1E5729"/>
    <w:multiLevelType w:val="hybridMultilevel"/>
    <w:tmpl w:val="03F2A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33896"/>
    <w:multiLevelType w:val="hybridMultilevel"/>
    <w:tmpl w:val="465E1314"/>
    <w:lvl w:ilvl="0" w:tplc="4C14F5A2">
      <w:start w:val="12"/>
      <w:numFmt w:val="decimal"/>
      <w:lvlText w:val="%1."/>
      <w:lvlJc w:val="left"/>
      <w:pPr>
        <w:ind w:left="848" w:hanging="318"/>
        <w:jc w:val="right"/>
      </w:pPr>
      <w:rPr>
        <w:rFonts w:hint="default"/>
        <w:w w:val="103"/>
      </w:rPr>
    </w:lvl>
    <w:lvl w:ilvl="1" w:tplc="DF44E4CE">
      <w:start w:val="1"/>
      <w:numFmt w:val="lowerLetter"/>
      <w:lvlText w:val="%2."/>
      <w:lvlJc w:val="left"/>
      <w:pPr>
        <w:ind w:left="1892" w:hanging="723"/>
      </w:pPr>
      <w:rPr>
        <w:rFonts w:ascii="Times New Roman" w:eastAsia="Times New Roman" w:hAnsi="Times New Roman" w:cs="Times New Roman" w:hint="default"/>
        <w:b w:val="0"/>
        <w:bCs w:val="0"/>
        <w:i w:val="0"/>
        <w:iCs w:val="0"/>
        <w:color w:val="464646"/>
        <w:spacing w:val="-1"/>
        <w:w w:val="110"/>
        <w:sz w:val="22"/>
        <w:szCs w:val="22"/>
      </w:rPr>
    </w:lvl>
    <w:lvl w:ilvl="2" w:tplc="6D22131C">
      <w:numFmt w:val="bullet"/>
      <w:lvlText w:val="•"/>
      <w:lvlJc w:val="left"/>
      <w:pPr>
        <w:ind w:left="2766" w:hanging="723"/>
      </w:pPr>
      <w:rPr>
        <w:rFonts w:hint="default"/>
      </w:rPr>
    </w:lvl>
    <w:lvl w:ilvl="3" w:tplc="7A905808">
      <w:numFmt w:val="bullet"/>
      <w:lvlText w:val="•"/>
      <w:lvlJc w:val="left"/>
      <w:pPr>
        <w:ind w:left="3633" w:hanging="723"/>
      </w:pPr>
      <w:rPr>
        <w:rFonts w:hint="default"/>
      </w:rPr>
    </w:lvl>
    <w:lvl w:ilvl="4" w:tplc="B9BCFADC">
      <w:numFmt w:val="bullet"/>
      <w:lvlText w:val="•"/>
      <w:lvlJc w:val="left"/>
      <w:pPr>
        <w:ind w:left="4500" w:hanging="723"/>
      </w:pPr>
      <w:rPr>
        <w:rFonts w:hint="default"/>
      </w:rPr>
    </w:lvl>
    <w:lvl w:ilvl="5" w:tplc="7C6CA494">
      <w:numFmt w:val="bullet"/>
      <w:lvlText w:val="•"/>
      <w:lvlJc w:val="left"/>
      <w:pPr>
        <w:ind w:left="5366" w:hanging="723"/>
      </w:pPr>
      <w:rPr>
        <w:rFonts w:hint="default"/>
      </w:rPr>
    </w:lvl>
    <w:lvl w:ilvl="6" w:tplc="6FB624A6">
      <w:numFmt w:val="bullet"/>
      <w:lvlText w:val="•"/>
      <w:lvlJc w:val="left"/>
      <w:pPr>
        <w:ind w:left="6233" w:hanging="723"/>
      </w:pPr>
      <w:rPr>
        <w:rFonts w:hint="default"/>
      </w:rPr>
    </w:lvl>
    <w:lvl w:ilvl="7" w:tplc="5470B54E">
      <w:numFmt w:val="bullet"/>
      <w:lvlText w:val="•"/>
      <w:lvlJc w:val="left"/>
      <w:pPr>
        <w:ind w:left="7100" w:hanging="723"/>
      </w:pPr>
      <w:rPr>
        <w:rFonts w:hint="default"/>
      </w:rPr>
    </w:lvl>
    <w:lvl w:ilvl="8" w:tplc="F3E4FCDE">
      <w:numFmt w:val="bullet"/>
      <w:lvlText w:val="•"/>
      <w:lvlJc w:val="left"/>
      <w:pPr>
        <w:ind w:left="7966" w:hanging="723"/>
      </w:pPr>
      <w:rPr>
        <w:rFonts w:hint="default"/>
      </w:rPr>
    </w:lvl>
  </w:abstractNum>
  <w:abstractNum w:abstractNumId="5" w15:restartNumberingAfterBreak="0">
    <w:nsid w:val="64E03C4D"/>
    <w:multiLevelType w:val="hybridMultilevel"/>
    <w:tmpl w:val="693470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9E"/>
    <w:rsid w:val="0003353A"/>
    <w:rsid w:val="00055279"/>
    <w:rsid w:val="00090580"/>
    <w:rsid w:val="000E4877"/>
    <w:rsid w:val="000F1664"/>
    <w:rsid w:val="000F2C32"/>
    <w:rsid w:val="000F41F3"/>
    <w:rsid w:val="00176680"/>
    <w:rsid w:val="00176759"/>
    <w:rsid w:val="001D626C"/>
    <w:rsid w:val="00260D25"/>
    <w:rsid w:val="00270BC5"/>
    <w:rsid w:val="002775B7"/>
    <w:rsid w:val="002F52F6"/>
    <w:rsid w:val="00325BB3"/>
    <w:rsid w:val="00343A9F"/>
    <w:rsid w:val="00361CFD"/>
    <w:rsid w:val="00413FE2"/>
    <w:rsid w:val="00420EB1"/>
    <w:rsid w:val="00456333"/>
    <w:rsid w:val="00480106"/>
    <w:rsid w:val="004C03DD"/>
    <w:rsid w:val="00511ACC"/>
    <w:rsid w:val="005D171D"/>
    <w:rsid w:val="005E49B3"/>
    <w:rsid w:val="006E3352"/>
    <w:rsid w:val="007604EF"/>
    <w:rsid w:val="008124B1"/>
    <w:rsid w:val="00833AB7"/>
    <w:rsid w:val="008A6BD8"/>
    <w:rsid w:val="0094604B"/>
    <w:rsid w:val="0097234E"/>
    <w:rsid w:val="009B5263"/>
    <w:rsid w:val="00A13774"/>
    <w:rsid w:val="00AD00CB"/>
    <w:rsid w:val="00B02AFE"/>
    <w:rsid w:val="00B45D08"/>
    <w:rsid w:val="00BD4FF9"/>
    <w:rsid w:val="00BD6ED2"/>
    <w:rsid w:val="00CD2757"/>
    <w:rsid w:val="00CE5896"/>
    <w:rsid w:val="00D1690B"/>
    <w:rsid w:val="00D174D7"/>
    <w:rsid w:val="00D61EA9"/>
    <w:rsid w:val="00D67615"/>
    <w:rsid w:val="00D97C9E"/>
    <w:rsid w:val="00DD1ED1"/>
    <w:rsid w:val="00DE578D"/>
    <w:rsid w:val="00E41083"/>
    <w:rsid w:val="00E51DAE"/>
    <w:rsid w:val="00E61185"/>
    <w:rsid w:val="00EC14DB"/>
    <w:rsid w:val="00ED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6A009"/>
  <w15:chartTrackingRefBased/>
  <w15:docId w15:val="{CDB298A5-103F-4B92-B8D5-8F68F668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615"/>
    <w:pPr>
      <w:ind w:left="720"/>
      <w:contextualSpacing/>
    </w:pPr>
  </w:style>
  <w:style w:type="paragraph" w:styleId="BodyText">
    <w:name w:val="Body Text"/>
    <w:basedOn w:val="Normal"/>
    <w:link w:val="BodyTextChar"/>
    <w:uiPriority w:val="99"/>
    <w:semiHidden/>
    <w:unhideWhenUsed/>
    <w:rsid w:val="007604EF"/>
    <w:pPr>
      <w:spacing w:after="120"/>
    </w:pPr>
  </w:style>
  <w:style w:type="character" w:customStyle="1" w:styleId="BodyTextChar">
    <w:name w:val="Body Text Char"/>
    <w:basedOn w:val="DefaultParagraphFont"/>
    <w:link w:val="BodyText"/>
    <w:uiPriority w:val="99"/>
    <w:semiHidden/>
    <w:rsid w:val="007604EF"/>
  </w:style>
  <w:style w:type="table" w:styleId="TableGrid">
    <w:name w:val="Table Grid"/>
    <w:basedOn w:val="TableNormal"/>
    <w:uiPriority w:val="39"/>
    <w:rsid w:val="00325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2F6"/>
    <w:rPr>
      <w:rFonts w:ascii="Segoe UI" w:hAnsi="Segoe UI" w:cs="Segoe UI"/>
      <w:sz w:val="18"/>
      <w:szCs w:val="18"/>
    </w:rPr>
  </w:style>
  <w:style w:type="character" w:styleId="CommentReference">
    <w:name w:val="annotation reference"/>
    <w:basedOn w:val="DefaultParagraphFont"/>
    <w:uiPriority w:val="99"/>
    <w:semiHidden/>
    <w:unhideWhenUsed/>
    <w:rsid w:val="00B02AFE"/>
    <w:rPr>
      <w:sz w:val="16"/>
      <w:szCs w:val="16"/>
    </w:rPr>
  </w:style>
  <w:style w:type="paragraph" w:styleId="CommentText">
    <w:name w:val="annotation text"/>
    <w:basedOn w:val="Normal"/>
    <w:link w:val="CommentTextChar"/>
    <w:uiPriority w:val="99"/>
    <w:semiHidden/>
    <w:unhideWhenUsed/>
    <w:rsid w:val="00B02AFE"/>
    <w:pPr>
      <w:spacing w:line="240" w:lineRule="auto"/>
    </w:pPr>
    <w:rPr>
      <w:sz w:val="20"/>
      <w:szCs w:val="20"/>
    </w:rPr>
  </w:style>
  <w:style w:type="character" w:customStyle="1" w:styleId="CommentTextChar">
    <w:name w:val="Comment Text Char"/>
    <w:basedOn w:val="DefaultParagraphFont"/>
    <w:link w:val="CommentText"/>
    <w:uiPriority w:val="99"/>
    <w:semiHidden/>
    <w:rsid w:val="00B02AFE"/>
    <w:rPr>
      <w:sz w:val="20"/>
      <w:szCs w:val="20"/>
    </w:rPr>
  </w:style>
  <w:style w:type="paragraph" w:styleId="CommentSubject">
    <w:name w:val="annotation subject"/>
    <w:basedOn w:val="CommentText"/>
    <w:next w:val="CommentText"/>
    <w:link w:val="CommentSubjectChar"/>
    <w:uiPriority w:val="99"/>
    <w:semiHidden/>
    <w:unhideWhenUsed/>
    <w:rsid w:val="00B02AFE"/>
    <w:rPr>
      <w:b/>
      <w:bCs/>
    </w:rPr>
  </w:style>
  <w:style w:type="character" w:customStyle="1" w:styleId="CommentSubjectChar">
    <w:name w:val="Comment Subject Char"/>
    <w:basedOn w:val="CommentTextChar"/>
    <w:link w:val="CommentSubject"/>
    <w:uiPriority w:val="99"/>
    <w:semiHidden/>
    <w:rsid w:val="00B02AFE"/>
    <w:rPr>
      <w:b/>
      <w:bCs/>
      <w:sz w:val="20"/>
      <w:szCs w:val="20"/>
    </w:rPr>
  </w:style>
  <w:style w:type="paragraph" w:styleId="Header">
    <w:name w:val="header"/>
    <w:basedOn w:val="Normal"/>
    <w:link w:val="HeaderChar"/>
    <w:uiPriority w:val="99"/>
    <w:unhideWhenUsed/>
    <w:rsid w:val="008A6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BD8"/>
  </w:style>
  <w:style w:type="paragraph" w:styleId="Footer">
    <w:name w:val="footer"/>
    <w:basedOn w:val="Normal"/>
    <w:link w:val="FooterChar"/>
    <w:uiPriority w:val="99"/>
    <w:unhideWhenUsed/>
    <w:rsid w:val="008A6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7</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Keogh,Liam</dc:creator>
  <cp:keywords/>
  <dc:description/>
  <cp:lastModifiedBy>Keogh,Liam</cp:lastModifiedBy>
  <cp:revision>25</cp:revision>
  <cp:lastPrinted>2022-02-25T20:44:00Z</cp:lastPrinted>
  <dcterms:created xsi:type="dcterms:W3CDTF">2022-02-24T00:17:00Z</dcterms:created>
  <dcterms:modified xsi:type="dcterms:W3CDTF">2022-09-30T18:21:00Z</dcterms:modified>
</cp:coreProperties>
</file>